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CDAFC4">
      <w:pPr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附件1</w:t>
      </w:r>
    </w:p>
    <w:p w14:paraId="5DA4FC9A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本次检验项目</w:t>
      </w:r>
    </w:p>
    <w:p w14:paraId="3D2C6EBA">
      <w:pPr>
        <w:ind w:firstLine="643" w:firstLineChars="200"/>
        <w:rPr>
          <w:rFonts w:ascii="仿宋" w:hAnsi="仿宋" w:eastAsia="仿宋" w:cs="仿宋_GB2312"/>
          <w:b/>
          <w:bCs/>
          <w:sz w:val="32"/>
          <w:szCs w:val="32"/>
        </w:rPr>
      </w:pPr>
      <w:r>
        <w:rPr>
          <w:rFonts w:hint="eastAsia" w:ascii="仿宋" w:hAnsi="仿宋" w:eastAsia="仿宋" w:cs="仿宋_GB2312"/>
          <w:b/>
          <w:bCs/>
          <w:sz w:val="32"/>
          <w:szCs w:val="32"/>
          <w:lang w:val="en-US" w:eastAsia="zh-CN"/>
        </w:rPr>
        <w:t>一、食用农产品</w:t>
      </w:r>
    </w:p>
    <w:p w14:paraId="3C2123A3">
      <w:pPr>
        <w:numPr>
          <w:ilvl w:val="0"/>
          <w:numId w:val="1"/>
        </w:num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抽检依据</w:t>
      </w:r>
    </w:p>
    <w:p w14:paraId="184E0500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/>
        <w:textAlignment w:val="auto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GB 19300-2014《食品安全国家标准 坚果与籽类食品》、GB 2707-2016《食品安全国家标准 鲜(冻)畜、禽产品》、GB 2761-2017《食品安全国家标准 食品中真菌毒素限量》、GB 2762-2022《食品安全国家标准 食品中污染物限量》、GB 2763-2021《食品安全国家标准 食品中农药最大残留限量》、GB 31650.1-2022《食品安全国家标准 食品中41种兽药最大残留限量》、GB 31650-2019《食品安全国家标准 食品中兽药最大残留限量》、农业农村部公告 第250号《食品动物中禁止使用的药品及其他化合物清单》。</w:t>
      </w:r>
      <w:bookmarkStart w:id="0" w:name="_GoBack"/>
      <w:bookmarkEnd w:id="0"/>
    </w:p>
    <w:p w14:paraId="638A3723">
      <w:pPr>
        <w:numPr>
          <w:ilvl w:val="0"/>
          <w:numId w:val="2"/>
        </w:num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检验项目</w:t>
      </w:r>
    </w:p>
    <w:p w14:paraId="76B37B4A">
      <w:pPr>
        <w:ind w:firstLine="640" w:firstLineChars="200"/>
        <w:rPr>
          <w:rFonts w:hint="eastAsia" w:ascii="仿宋" w:hAnsi="仿宋" w:eastAsia="仿宋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_GB2312"/>
          <w:kern w:val="2"/>
          <w:sz w:val="32"/>
          <w:szCs w:val="32"/>
          <w:lang w:val="en-US" w:eastAsia="zh-CN" w:bidi="ar-SA"/>
        </w:rPr>
        <w:t>倍他米松、吡虫啉、地塞米松、毒死蜱、多西环素、恩诺沙星、呋喃它酮代谢物、呋喃西林代谢物、呋喃唑酮代谢物、氟苯尼考、镉(以Cd计)、铬(以Cr计)、过氧化值(以脂肪计)、环丙氨嗪、环丙唑醇、黄曲霉毒素B₁、磺胺类(总量)、挥发性盐基氮、甲胺磷、甲拌磷、甲硝唑、甲氧苄啶、克伦特罗、喹乙醇、莱克多巴胺、林可霉素、氯丙嗪、氯氟氰菊酯和高效氯氟氰菊酯、氯霉素、尼卡巴嗪、诺氟沙星、培氟沙星、铅(以Pb计)、噻虫胺、噻虫嗪、沙丁胺醇、沙拉沙星、酸价(以脂肪计)(KOH)、替米考星、土霉素/金霉素/四环素(组合含量)、氧氟沙星、氧乐果、赭曲霉毒素A。</w:t>
      </w:r>
    </w:p>
    <w:p w14:paraId="0CD191C5">
      <w:pPr>
        <w:spacing w:line="600" w:lineRule="exact"/>
        <w:ind w:left="525" w:leftChars="250"/>
        <w:rPr>
          <w:rFonts w:ascii="仿宋" w:hAnsi="仿宋" w:eastAsia="仿宋" w:cs="仿宋_GB2312"/>
          <w:b/>
          <w:sz w:val="32"/>
          <w:szCs w:val="32"/>
        </w:rPr>
      </w:pPr>
      <w:r>
        <w:rPr>
          <w:rFonts w:hint="eastAsia" w:ascii="仿宋" w:hAnsi="仿宋" w:eastAsia="仿宋" w:cs="黑体"/>
          <w:b/>
          <w:sz w:val="32"/>
          <w:szCs w:val="32"/>
        </w:rPr>
        <w:t>二、</w:t>
      </w:r>
      <w:r>
        <w:rPr>
          <w:rFonts w:hint="eastAsia" w:ascii="仿宋" w:hAnsi="仿宋" w:eastAsia="仿宋" w:cs="仿宋_GB2312"/>
          <w:b/>
          <w:bCs/>
          <w:sz w:val="32"/>
          <w:szCs w:val="32"/>
        </w:rPr>
        <w:t>饼干</w:t>
      </w:r>
    </w:p>
    <w:p w14:paraId="0F562CB8">
      <w:pPr>
        <w:numPr>
          <w:ilvl w:val="0"/>
          <w:numId w:val="3"/>
        </w:numPr>
        <w:spacing w:line="60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抽检依据</w:t>
      </w:r>
    </w:p>
    <w:p w14:paraId="47466CCD">
      <w:pPr>
        <w:spacing w:line="60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GB 2760-2024《食品安全国家标准 食品添加剂使用标准》、GB 31607-2021《食品安全国家标准 散装即食食品中致病菌限量》、GB 7100-2015《食品安全国家标准 饼干》。</w:t>
      </w:r>
    </w:p>
    <w:p w14:paraId="4AE75F9D">
      <w:pPr>
        <w:spacing w:line="60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（二）检验项目</w:t>
      </w:r>
    </w:p>
    <w:p w14:paraId="32457AB1"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苯甲酸及其钠盐(以苯甲酸计)、大肠菌群、靛蓝、二氧化硫残留量、过氧化值(以脂肪计)、金黄色葡萄球菌、菌落总数、亮蓝、铝的残留量(干样品,以Al计)、霉菌、柠檬黄、日落黄、沙门氏菌、山梨酸及其钾盐(以山梨酸计)、酸价(以脂肪计)(KOH)、糖精钠(以糖精计)、甜蜜素(以环己基氨基磺酸计)、脱氢乙酸及其钠盐(以脱氢乙酸计)、苋菜红、胭脂红、诱惑红。</w:t>
      </w:r>
    </w:p>
    <w:p w14:paraId="50DED054">
      <w:pPr>
        <w:ind w:firstLine="643" w:firstLineChars="200"/>
        <w:rPr>
          <w:rFonts w:ascii="仿宋" w:hAnsi="仿宋" w:eastAsia="仿宋" w:cs="仿宋_GB2312"/>
          <w:b/>
          <w:bCs/>
          <w:sz w:val="32"/>
          <w:szCs w:val="32"/>
        </w:rPr>
      </w:pPr>
      <w:r>
        <w:rPr>
          <w:rFonts w:hint="eastAsia" w:ascii="仿宋" w:hAnsi="仿宋" w:eastAsia="仿宋" w:cs="仿宋_GB2312"/>
          <w:b/>
          <w:bCs/>
          <w:sz w:val="32"/>
          <w:szCs w:val="32"/>
        </w:rPr>
        <w:t>三、淀粉及淀粉制品</w:t>
      </w:r>
    </w:p>
    <w:p w14:paraId="13C55892">
      <w:pPr>
        <w:pStyle w:val="9"/>
        <w:ind w:left="320" w:firstLine="320" w:firstLineChars="1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（一）抽检依据</w:t>
      </w:r>
    </w:p>
    <w:p w14:paraId="2D756FEE"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GB 2760-2024《食品安全国家标准 食品添加剂使用标准》、GB 2762-2022《食品安全国家标准 食品中污染物限量》。</w:t>
      </w:r>
    </w:p>
    <w:p w14:paraId="64123C43">
      <w:pPr>
        <w:ind w:left="284" w:firstLine="320" w:firstLineChars="1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（二）检验项目</w:t>
      </w:r>
    </w:p>
    <w:p w14:paraId="1EC7730E"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 w:themeFill="background1"/>
        </w:rPr>
        <w:t>苯甲酸及其钠盐(以苯甲酸计)、二氧化硫残留量、喹啉黄、铝的残留量(干样品,以Al计)、柠檬黄、铅(以Pb计)、日落黄、山梨酸及其钾盐(以山梨酸计)、脱氢乙酸及其钠盐(以脱氢乙酸计)</w:t>
      </w:r>
      <w:r>
        <w:rPr>
          <w:rFonts w:hint="eastAsia" w:ascii="仿宋" w:hAnsi="仿宋" w:eastAsia="仿宋" w:cs="仿宋_GB2312"/>
          <w:sz w:val="32"/>
          <w:szCs w:val="32"/>
        </w:rPr>
        <w:t>。</w:t>
      </w:r>
    </w:p>
    <w:p w14:paraId="4DC68AE1">
      <w:pPr>
        <w:ind w:firstLine="643" w:firstLineChars="200"/>
        <w:rPr>
          <w:rFonts w:ascii="仿宋" w:hAnsi="仿宋" w:eastAsia="仿宋" w:cs="黑体"/>
          <w:b/>
          <w:sz w:val="32"/>
          <w:szCs w:val="32"/>
        </w:rPr>
      </w:pPr>
      <w:r>
        <w:rPr>
          <w:rFonts w:hint="eastAsia" w:ascii="仿宋" w:hAnsi="仿宋" w:eastAsia="仿宋" w:cs="黑体"/>
          <w:b/>
          <w:sz w:val="32"/>
          <w:szCs w:val="32"/>
        </w:rPr>
        <w:t>四、调味品</w:t>
      </w:r>
    </w:p>
    <w:p w14:paraId="320D3F44"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（一）抽检依据</w:t>
      </w:r>
    </w:p>
    <w:p w14:paraId="6816EFB8"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GB 2717-2018《食品安全国家标准 酱油》、GB 2760-2014《食品安全国家标准 食品添加剂使用标准》、GB 2760-2024《食品安全国家标准 食品添加剂使用标准》、GB 2762-2022《食品安全国家标准 食品中污染物限量》、GB/T 18186-2000《酿造酱油》、产品明示标准和质量要求、食品整治办[2008]3号《食品中可能违法添加的非食用物质和易滥用的食品添加剂品种名单(第一批)》、整顿办函[2011]1号《食品中可能违法添加的非食用物质和易滥用的食品添加剂品种名单(第五批)》。</w:t>
      </w:r>
    </w:p>
    <w:p w14:paraId="4370BC5F"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（二）检验项目</w:t>
      </w:r>
    </w:p>
    <w:p w14:paraId="0807BEBD">
      <w:pPr>
        <w:ind w:firstLine="640" w:firstLineChars="200"/>
        <w:rPr>
          <w:rFonts w:hint="default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氨基酸态氮、氨基酸态氮(以氮计)、铵盐(以占氨基酸态氮的百分比计)、苯甲酸及其钠盐(以苯甲酸计)、大肠菌群、对羟基苯甲酸酯类及其钠盐(对羟基苯甲酸甲酯钠,对羟基苯甲酸乙酯及其钠盐)(以对羟基苯甲酸计)、二氧化硫残留量、菌落总数、罗丹明B、柠檬黄、铅(以Pb计)、全氮(以氮计)、日落黄、三氯蔗糖、山梨酸及其钾盐(以山梨酸计)、苏丹红Ⅰ、苏丹红Ⅱ、苏丹红Ⅲ、苏丹红Ⅳ、糖精钠(以糖精计)、甜蜜素(以环己基氨基磺酸计)、脱氢乙酸及其钠盐(以脱氢乙酸计)、胭脂红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。</w:t>
      </w:r>
    </w:p>
    <w:p w14:paraId="22ABADD5">
      <w:pPr>
        <w:ind w:firstLine="643" w:firstLineChars="200"/>
        <w:rPr>
          <w:rFonts w:hint="eastAsia" w:ascii="仿宋" w:hAnsi="仿宋" w:eastAsia="仿宋" w:cs="黑体"/>
          <w:b/>
          <w:sz w:val="32"/>
          <w:szCs w:val="32"/>
        </w:rPr>
      </w:pPr>
      <w:r>
        <w:rPr>
          <w:rFonts w:hint="eastAsia" w:ascii="仿宋" w:hAnsi="仿宋" w:eastAsia="仿宋" w:cs="黑体"/>
          <w:b/>
          <w:sz w:val="32"/>
          <w:szCs w:val="32"/>
          <w:lang w:val="en-US" w:eastAsia="zh-CN"/>
        </w:rPr>
        <w:t>五</w:t>
      </w:r>
      <w:r>
        <w:rPr>
          <w:rFonts w:hint="eastAsia" w:ascii="仿宋" w:hAnsi="仿宋" w:eastAsia="仿宋" w:cs="黑体"/>
          <w:b/>
          <w:sz w:val="32"/>
          <w:szCs w:val="32"/>
        </w:rPr>
        <w:t>、豆制品</w:t>
      </w:r>
    </w:p>
    <w:p w14:paraId="52E300FE"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（一）抽检依据</w:t>
      </w:r>
    </w:p>
    <w:p w14:paraId="037B1879"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GB 2760-2024《食品安全国家标准 食品添加剂使用标准》、GB 2762-2022《食品安全国家标准 食品中污染物限量》、食品整治办[2008]3号《食品中可能违法添加的非食用物质和易滥用的食品添加剂品种名单(第一批)》。</w:t>
      </w:r>
    </w:p>
    <w:p w14:paraId="5132CC6C"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（二）检验项目</w:t>
      </w:r>
    </w:p>
    <w:p w14:paraId="692C7BE2">
      <w:pPr>
        <w:ind w:firstLine="640" w:firstLineChars="200"/>
        <w:rPr>
          <w:rFonts w:hint="default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</w:rPr>
        <w:t>苯甲酸及其钠盐(以苯甲酸计)、二氧化硫残留量、碱性嫩黄、铝的残留量(干样品,以Al计)、柠檬黄、铅(以Pb计)、日落黄、山梨酸及其钾盐(以山梨酸计)、脱氢乙酸及其钠盐(以脱氢乙酸计)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。</w:t>
      </w:r>
    </w:p>
    <w:p w14:paraId="40C0B188">
      <w:pPr>
        <w:ind w:firstLine="643" w:firstLineChars="200"/>
        <w:rPr>
          <w:rFonts w:ascii="仿宋" w:hAnsi="仿宋" w:eastAsia="仿宋" w:cs="黑体"/>
          <w:b/>
          <w:sz w:val="32"/>
          <w:szCs w:val="32"/>
        </w:rPr>
      </w:pPr>
      <w:r>
        <w:rPr>
          <w:rFonts w:hint="eastAsia" w:ascii="仿宋" w:hAnsi="仿宋" w:eastAsia="仿宋" w:cs="黑体"/>
          <w:b/>
          <w:sz w:val="32"/>
          <w:szCs w:val="32"/>
          <w:lang w:val="en-US" w:eastAsia="zh-CN"/>
        </w:rPr>
        <w:t>六</w:t>
      </w:r>
      <w:r>
        <w:rPr>
          <w:rFonts w:hint="eastAsia" w:ascii="仿宋" w:hAnsi="仿宋" w:eastAsia="仿宋" w:cs="黑体"/>
          <w:b/>
          <w:sz w:val="32"/>
          <w:szCs w:val="32"/>
        </w:rPr>
        <w:t>、方便食品</w:t>
      </w:r>
    </w:p>
    <w:p w14:paraId="38663ADF"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（一）抽检依据</w:t>
      </w:r>
    </w:p>
    <w:p w14:paraId="6A720C25"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GB 19640-2016《食品安全国家标准 冲调谷物制品》、GB 2760-2024《食品安全国家标准 食品添加剂使用标准》、GB 2762-2022《食品安全国家标准 食品中污染物限量》、GB 31607-2021《食品安全国家标准 散装即食食品中致病菌限量》。</w:t>
      </w:r>
    </w:p>
    <w:p w14:paraId="25822446"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（二）检验项目</w:t>
      </w:r>
    </w:p>
    <w:p w14:paraId="2BEA7AC4">
      <w:pPr>
        <w:ind w:firstLine="640" w:firstLineChars="200"/>
        <w:rPr>
          <w:rFonts w:hint="default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</w:rPr>
        <w:t>苯甲酸及其钠盐(以苯甲酸计)、大肠菌群、金黄色葡萄球菌、菌落总数、霉菌、铅(以Pb计)、沙门氏菌、山梨酸及其钾盐(以山梨酸计)、糖精钠(以糖精计)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。</w:t>
      </w:r>
    </w:p>
    <w:p w14:paraId="123E209F">
      <w:pPr>
        <w:ind w:firstLine="643" w:firstLineChars="200"/>
        <w:rPr>
          <w:rFonts w:ascii="仿宋" w:hAnsi="仿宋" w:eastAsia="仿宋" w:cs="黑体"/>
          <w:b/>
          <w:sz w:val="32"/>
          <w:szCs w:val="32"/>
        </w:rPr>
      </w:pPr>
      <w:r>
        <w:rPr>
          <w:rFonts w:hint="eastAsia" w:ascii="仿宋" w:hAnsi="仿宋" w:eastAsia="仿宋" w:cs="黑体"/>
          <w:b/>
          <w:sz w:val="32"/>
          <w:szCs w:val="32"/>
          <w:lang w:val="en-US" w:eastAsia="zh-CN"/>
        </w:rPr>
        <w:t>七</w:t>
      </w:r>
      <w:r>
        <w:rPr>
          <w:rFonts w:hint="eastAsia" w:ascii="仿宋" w:hAnsi="仿宋" w:eastAsia="仿宋" w:cs="黑体"/>
          <w:b/>
          <w:sz w:val="32"/>
          <w:szCs w:val="32"/>
        </w:rPr>
        <w:t>、糕点</w:t>
      </w:r>
    </w:p>
    <w:p w14:paraId="2316D901"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（一）抽检依据</w:t>
      </w:r>
    </w:p>
    <w:p w14:paraId="40EC5D6E"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GB 2760-2024《食品安全国家标准 食品添加剂使用标准》、GB 2762-2022《食品安全国家标准 食品中污染物限量》、GB 7099-2015《食品安全国家标准 糕点、面包》。</w:t>
      </w:r>
    </w:p>
    <w:p w14:paraId="03340687"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（二）检验项目</w:t>
      </w:r>
    </w:p>
    <w:p w14:paraId="08CD773C">
      <w:pPr>
        <w:ind w:firstLine="640" w:firstLineChars="200"/>
        <w:rPr>
          <w:rFonts w:hint="default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</w:rPr>
        <w:t>安赛蜜、苯甲酸及其钠盐(以苯甲酸计)、丙二醇、丙酸及其钠盐、钙盐(以丙酸计)、赤藓红、过氧化值(以脂肪计)、亮蓝、铝的残留量(干样品,以Al计)、纳他霉素、柠檬黄、铅(以Pb计)、日落黄、三氯蔗糖、山梨酸及其钾盐(以山梨酸计)、酸价(以脂肪计)(KOH)、糖精钠(以糖精计)、甜蜜素(以环己基氨基磺酸计)、脱氢乙酸及其钠盐(以脱氢乙酸计)、苋菜红、胭脂红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。</w:t>
      </w:r>
    </w:p>
    <w:p w14:paraId="0B66242B">
      <w:pPr>
        <w:ind w:firstLine="643" w:firstLineChars="200"/>
        <w:rPr>
          <w:rFonts w:ascii="仿宋" w:hAnsi="仿宋" w:eastAsia="仿宋" w:cs="黑体"/>
          <w:b/>
          <w:sz w:val="32"/>
          <w:szCs w:val="32"/>
        </w:rPr>
      </w:pPr>
      <w:r>
        <w:rPr>
          <w:rFonts w:hint="eastAsia" w:ascii="仿宋" w:hAnsi="仿宋" w:eastAsia="仿宋" w:cs="黑体"/>
          <w:b/>
          <w:sz w:val="32"/>
          <w:szCs w:val="32"/>
          <w:lang w:val="en-US" w:eastAsia="zh-CN"/>
        </w:rPr>
        <w:t>八</w:t>
      </w:r>
      <w:r>
        <w:rPr>
          <w:rFonts w:hint="eastAsia" w:ascii="仿宋" w:hAnsi="仿宋" w:eastAsia="仿宋" w:cs="黑体"/>
          <w:b/>
          <w:sz w:val="32"/>
          <w:szCs w:val="32"/>
        </w:rPr>
        <w:t>、粮食加工品</w:t>
      </w:r>
    </w:p>
    <w:p w14:paraId="6F6F54CC"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（一）抽检依据</w:t>
      </w:r>
    </w:p>
    <w:p w14:paraId="007219FB"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GB 2761-2017《食品安全国家标准 食品中真菌毒素限量》、GB 2762-2022《食品安全国家标准 食品中污染物限量》。</w:t>
      </w:r>
    </w:p>
    <w:p w14:paraId="5B7EC214"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（二）检验项目</w:t>
      </w:r>
    </w:p>
    <w:p w14:paraId="4CC9B50F">
      <w:pPr>
        <w:ind w:firstLine="640" w:firstLineChars="200"/>
        <w:rPr>
          <w:rFonts w:hint="default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</w:rPr>
        <w:t>苯并[a]芘、镉(以Cd计)、黄曲霉毒素B₁、铅(以Pb计)、脱氧雪腐镰刀菌烯醇、玉米赤霉烯酮、赭曲霉毒素A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。</w:t>
      </w:r>
    </w:p>
    <w:p w14:paraId="3F6252D3">
      <w:pPr>
        <w:ind w:firstLine="643" w:firstLineChars="200"/>
        <w:rPr>
          <w:rFonts w:ascii="仿宋" w:hAnsi="仿宋" w:eastAsia="仿宋" w:cs="黑体"/>
          <w:b/>
          <w:sz w:val="32"/>
          <w:szCs w:val="32"/>
        </w:rPr>
      </w:pPr>
      <w:r>
        <w:rPr>
          <w:rFonts w:hint="eastAsia" w:ascii="仿宋" w:hAnsi="仿宋" w:eastAsia="仿宋" w:cs="黑体"/>
          <w:b/>
          <w:sz w:val="32"/>
          <w:szCs w:val="32"/>
          <w:lang w:val="en-US" w:eastAsia="zh-CN"/>
        </w:rPr>
        <w:t>八</w:t>
      </w:r>
      <w:r>
        <w:rPr>
          <w:rFonts w:hint="eastAsia" w:ascii="仿宋" w:hAnsi="仿宋" w:eastAsia="仿宋" w:cs="黑体"/>
          <w:b/>
          <w:sz w:val="32"/>
          <w:szCs w:val="32"/>
        </w:rPr>
        <w:t>、肉制品</w:t>
      </w:r>
    </w:p>
    <w:p w14:paraId="60E5BD68"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（一）抽检依据</w:t>
      </w:r>
    </w:p>
    <w:p w14:paraId="44BBA6D1"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GB 2726-2016《食品安全国家标准 熟肉制品》、GB 2760-2024《食品安全国家标准 食品添加剂使用标准》、GB 2762-2022《食品安全国家标准 食品中污染物限量》、GB 29921-2021《食品安全国家标准 预包装食品中致病菌限量》、整顿办函[2011]1号《食品中可能违法添加的非食用物质和易滥用的食品添加剂品种名单(第五批)》。</w:t>
      </w:r>
    </w:p>
    <w:p w14:paraId="50B2C788"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（二）检验项目</w:t>
      </w:r>
    </w:p>
    <w:p w14:paraId="49EE317E">
      <w:pPr>
        <w:ind w:firstLine="640" w:firstLineChars="200"/>
        <w:rPr>
          <w:rFonts w:hint="default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</w:rPr>
        <w:t>N-二甲基亚硝胺、苯甲酸及其钠盐(以苯甲酸计)、大肠菌群、单核细胞增生李斯特氏菌、镉(以Cd计)、铬(以Cr计)、金黄色葡萄球菌、菌落总数、氯霉素、纳他霉素、柠檬黄、日落黄、沙门氏菌、山梨酸及其钾盐(以山梨酸计)、糖精钠(以糖精计)、脱氢乙酸及其钠盐(以脱氢乙酸计)、亚硝酸盐(以亚硝酸钠计)、胭脂红、诱惑红、总砷(以As计)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。</w:t>
      </w:r>
    </w:p>
    <w:p w14:paraId="3B6B500C">
      <w:pPr>
        <w:ind w:firstLine="643" w:firstLineChars="200"/>
        <w:rPr>
          <w:rFonts w:ascii="仿宋" w:hAnsi="仿宋" w:eastAsia="仿宋" w:cs="黑体"/>
          <w:b/>
          <w:sz w:val="32"/>
          <w:szCs w:val="32"/>
        </w:rPr>
      </w:pPr>
      <w:r>
        <w:rPr>
          <w:rFonts w:hint="eastAsia" w:ascii="仿宋" w:hAnsi="仿宋" w:eastAsia="仿宋" w:cs="黑体"/>
          <w:b/>
          <w:sz w:val="32"/>
          <w:szCs w:val="32"/>
          <w:lang w:val="en-US" w:eastAsia="zh-CN"/>
        </w:rPr>
        <w:t>八</w:t>
      </w:r>
      <w:r>
        <w:rPr>
          <w:rFonts w:hint="eastAsia" w:ascii="仿宋" w:hAnsi="仿宋" w:eastAsia="仿宋" w:cs="黑体"/>
          <w:b/>
          <w:sz w:val="32"/>
          <w:szCs w:val="32"/>
        </w:rPr>
        <w:t>、乳制品</w:t>
      </w:r>
    </w:p>
    <w:p w14:paraId="4E4C4F10"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（一）抽检依据</w:t>
      </w:r>
    </w:p>
    <w:p w14:paraId="4ADE64F3"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GB 25190-2010《食品安全国家标准 灭菌乳》、GB 25191-2010《食品安全国家标准 调制乳》、GB 2760-2024《食品安全国家标准 食品添加剂使用标准》、GB 2762-2022《食品安全国家标准 食品中污染物限量》、卫生部、工业和信息化部、农业部、工商总局、质检总局公告2011年第10号《关于三聚氰胺在食品中的限量值的公告》。</w:t>
      </w:r>
    </w:p>
    <w:p w14:paraId="25BDB356"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（二）检验项目</w:t>
      </w:r>
    </w:p>
    <w:p w14:paraId="0B6F44A8">
      <w:pPr>
        <w:ind w:firstLine="640" w:firstLineChars="200"/>
        <w:rPr>
          <w:rFonts w:hint="default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</w:rPr>
        <w:t>丙二醇、蛋白质、非脂乳固体、铅(以Pb计)、三聚氰胺、商业无菌、酸度、脂肪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。</w:t>
      </w:r>
    </w:p>
    <w:p w14:paraId="7B9BD96F">
      <w:pPr>
        <w:ind w:firstLine="643" w:firstLineChars="200"/>
        <w:rPr>
          <w:rFonts w:ascii="仿宋" w:hAnsi="仿宋" w:eastAsia="仿宋" w:cs="黑体"/>
          <w:b/>
          <w:sz w:val="32"/>
          <w:szCs w:val="32"/>
        </w:rPr>
      </w:pPr>
      <w:r>
        <w:rPr>
          <w:rFonts w:hint="eastAsia" w:ascii="仿宋" w:hAnsi="仿宋" w:eastAsia="仿宋" w:cs="黑体"/>
          <w:b/>
          <w:sz w:val="32"/>
          <w:szCs w:val="32"/>
          <w:lang w:val="en-US" w:eastAsia="zh-CN"/>
        </w:rPr>
        <w:t>八</w:t>
      </w:r>
      <w:r>
        <w:rPr>
          <w:rFonts w:hint="eastAsia" w:ascii="仿宋" w:hAnsi="仿宋" w:eastAsia="仿宋" w:cs="黑体"/>
          <w:b/>
          <w:sz w:val="32"/>
          <w:szCs w:val="32"/>
        </w:rPr>
        <w:t>、蔬菜制品</w:t>
      </w:r>
    </w:p>
    <w:p w14:paraId="2572E637"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（一）抽检依据</w:t>
      </w:r>
    </w:p>
    <w:p w14:paraId="0FA9A85B"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GB 2714-2015《食品安全国家标准 酱腌菜》、GB 2760-2024《食品安全国家标准 食品添加剂使用标准》、GB 2762-2022《食品安全国家标准 食品中污染物限量》。</w:t>
      </w:r>
    </w:p>
    <w:p w14:paraId="18EDDF3A"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（二）检验项目</w:t>
      </w:r>
    </w:p>
    <w:p w14:paraId="4D32B429">
      <w:pPr>
        <w:ind w:firstLine="640" w:firstLineChars="200"/>
        <w:rPr>
          <w:rFonts w:hint="default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</w:rPr>
        <w:t>安赛蜜、苯甲酸及其钠盐(以苯甲酸计)、大肠菌群、二氧化硫残留量、铅(以Pb计)、山梨酸及其钾盐(以山梨酸计)、糖精钠(以糖精计)、甜蜜素(以环己基氨基磺酸计)、脱氢乙酸及其钠盐(以脱氢乙酸计)、亚硝酸盐(以NaNO₂计)、诱惑红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。</w:t>
      </w:r>
    </w:p>
    <w:p w14:paraId="6136BE5D">
      <w:pPr>
        <w:ind w:firstLine="643" w:firstLineChars="200"/>
        <w:rPr>
          <w:rFonts w:ascii="仿宋" w:hAnsi="仿宋" w:eastAsia="仿宋" w:cs="黑体"/>
          <w:b/>
          <w:sz w:val="32"/>
          <w:szCs w:val="32"/>
        </w:rPr>
      </w:pPr>
      <w:r>
        <w:rPr>
          <w:rFonts w:hint="eastAsia" w:ascii="仿宋" w:hAnsi="仿宋" w:eastAsia="仿宋" w:cs="黑体"/>
          <w:b/>
          <w:sz w:val="32"/>
          <w:szCs w:val="32"/>
          <w:lang w:val="en-US" w:eastAsia="zh-CN"/>
        </w:rPr>
        <w:t>八</w:t>
      </w:r>
      <w:r>
        <w:rPr>
          <w:rFonts w:hint="eastAsia" w:ascii="仿宋" w:hAnsi="仿宋" w:eastAsia="仿宋" w:cs="黑体"/>
          <w:b/>
          <w:sz w:val="32"/>
          <w:szCs w:val="32"/>
        </w:rPr>
        <w:t>、水产制品</w:t>
      </w:r>
    </w:p>
    <w:p w14:paraId="68C434DF"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（一）抽检依据</w:t>
      </w:r>
    </w:p>
    <w:p w14:paraId="0BDE970E"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GB 2760-2024《食品安全国家标准 食品添加剂使用标准》、GB 2762-2022《食品安全国家标准 食品中污染物限量》。</w:t>
      </w:r>
    </w:p>
    <w:p w14:paraId="0E2AD77B"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（二）检验项目</w:t>
      </w:r>
    </w:p>
    <w:p w14:paraId="777D3DF6">
      <w:pPr>
        <w:ind w:firstLine="640" w:firstLineChars="200"/>
        <w:rPr>
          <w:rFonts w:hint="default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</w:rPr>
        <w:t>苯甲酸及其钠盐(以苯甲酸计)、铅(以Pb计)、山梨酸及其钾盐(以山梨酸计)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。</w:t>
      </w:r>
    </w:p>
    <w:p w14:paraId="3E5D5F45">
      <w:pPr>
        <w:ind w:firstLine="643" w:firstLineChars="200"/>
        <w:rPr>
          <w:rFonts w:ascii="仿宋" w:hAnsi="仿宋" w:eastAsia="仿宋" w:cs="黑体"/>
          <w:b/>
          <w:sz w:val="32"/>
          <w:szCs w:val="32"/>
        </w:rPr>
      </w:pPr>
      <w:r>
        <w:rPr>
          <w:rFonts w:hint="eastAsia" w:ascii="仿宋" w:hAnsi="仿宋" w:eastAsia="仿宋" w:cs="黑体"/>
          <w:b/>
          <w:sz w:val="32"/>
          <w:szCs w:val="32"/>
          <w:lang w:val="en-US" w:eastAsia="zh-CN"/>
        </w:rPr>
        <w:t>八</w:t>
      </w:r>
      <w:r>
        <w:rPr>
          <w:rFonts w:hint="eastAsia" w:ascii="仿宋" w:hAnsi="仿宋" w:eastAsia="仿宋" w:cs="黑体"/>
          <w:b/>
          <w:sz w:val="32"/>
          <w:szCs w:val="32"/>
        </w:rPr>
        <w:t>、水果制品</w:t>
      </w:r>
    </w:p>
    <w:p w14:paraId="048EDEB3"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（一）抽检依据</w:t>
      </w:r>
    </w:p>
    <w:p w14:paraId="020EB33B"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GB 2760-2024《食品安全国家标准 食品添加剂使用标准》、GB 2762-2022《食品安全国家标准 食品中污染物限量》。</w:t>
      </w:r>
    </w:p>
    <w:p w14:paraId="3DC68971"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（二）检验项目</w:t>
      </w:r>
    </w:p>
    <w:p w14:paraId="3B4CD653">
      <w:pPr>
        <w:ind w:firstLine="640" w:firstLineChars="200"/>
        <w:rPr>
          <w:rFonts w:hint="default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</w:rPr>
        <w:t>安赛蜜、苯甲酸及其钠盐(以苯甲酸计)、二氧化硫残留量、铅(以Pb计)、山梨酸及其钾盐(以山梨酸计)、糖精钠(以糖精计)、甜蜜素(以环己基氨基磺酸计)、脱氢乙酸及其钠盐(以脱氢乙酸计)、苋菜红、胭脂红、诱惑红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。</w:t>
      </w:r>
    </w:p>
    <w:p w14:paraId="456F7C3F">
      <w:pPr>
        <w:ind w:firstLine="643" w:firstLineChars="200"/>
        <w:rPr>
          <w:rFonts w:ascii="仿宋" w:hAnsi="仿宋" w:eastAsia="仿宋" w:cs="黑体"/>
          <w:b/>
          <w:sz w:val="32"/>
          <w:szCs w:val="32"/>
        </w:rPr>
      </w:pPr>
      <w:r>
        <w:rPr>
          <w:rFonts w:hint="eastAsia" w:ascii="仿宋" w:hAnsi="仿宋" w:eastAsia="仿宋" w:cs="黑体"/>
          <w:b/>
          <w:sz w:val="32"/>
          <w:szCs w:val="32"/>
          <w:lang w:val="en-US" w:eastAsia="zh-CN"/>
        </w:rPr>
        <w:t>八</w:t>
      </w:r>
      <w:r>
        <w:rPr>
          <w:rFonts w:hint="eastAsia" w:ascii="仿宋" w:hAnsi="仿宋" w:eastAsia="仿宋" w:cs="黑体"/>
          <w:b/>
          <w:sz w:val="32"/>
          <w:szCs w:val="32"/>
        </w:rPr>
        <w:t>、糖果制品</w:t>
      </w:r>
    </w:p>
    <w:p w14:paraId="696A6EF3"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（一）抽检依据</w:t>
      </w:r>
    </w:p>
    <w:p w14:paraId="67433DFB"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GB 17399-2016《食品安全国家标准 糖果》、GB 19299-2015《食品安全国家标准 果冻》、GB 2760-2024《食品安全国家标准 食品添加剂使用标准》、GB 2762-2022《食品安全国家标准 食品中污染物限量》。</w:t>
      </w:r>
    </w:p>
    <w:p w14:paraId="5F6756CE"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（二）检验项目</w:t>
      </w:r>
    </w:p>
    <w:p w14:paraId="348A6EAE">
      <w:pPr>
        <w:ind w:firstLine="640" w:firstLineChars="200"/>
        <w:rPr>
          <w:rFonts w:hint="default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</w:rPr>
        <w:t>安赛蜜、苯甲酸及其钠盐(以苯甲酸计)、赤藓红、大肠菌群、靛蓝、二氧化硫残留量、酵母、菌落总数、喹啉黄、亮蓝、霉菌、柠檬黄、铅(以Pb计)、日落黄、山梨酸及其钾盐(以山梨酸计)、酸性红、糖精钠(以糖精计)、甜蜜素(以环己基氨基磺酸计)、苋菜红、新红、胭脂红、诱惑红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。</w:t>
      </w:r>
    </w:p>
    <w:p w14:paraId="5BA90CAE">
      <w:pPr>
        <w:ind w:firstLine="643" w:firstLineChars="200"/>
        <w:rPr>
          <w:rFonts w:ascii="仿宋" w:hAnsi="仿宋" w:eastAsia="仿宋" w:cs="黑体"/>
          <w:b/>
          <w:sz w:val="32"/>
          <w:szCs w:val="32"/>
        </w:rPr>
      </w:pPr>
      <w:r>
        <w:rPr>
          <w:rFonts w:hint="eastAsia" w:ascii="仿宋" w:hAnsi="仿宋" w:eastAsia="仿宋" w:cs="黑体"/>
          <w:b/>
          <w:sz w:val="32"/>
          <w:szCs w:val="32"/>
          <w:lang w:val="en-US" w:eastAsia="zh-CN"/>
        </w:rPr>
        <w:t>八</w:t>
      </w:r>
      <w:r>
        <w:rPr>
          <w:rFonts w:hint="eastAsia" w:ascii="仿宋" w:hAnsi="仿宋" w:eastAsia="仿宋" w:cs="黑体"/>
          <w:b/>
          <w:sz w:val="32"/>
          <w:szCs w:val="32"/>
        </w:rPr>
        <w:t>、饮料</w:t>
      </w:r>
    </w:p>
    <w:p w14:paraId="20BCC50A"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（一）抽检依据</w:t>
      </w:r>
    </w:p>
    <w:p w14:paraId="3458BD1B"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GB 2760-2024《食品安全国家标准 食品添加剂使用标准》、GB 2762-2022《食品安全国家标准 食品中污染物限量》、GB 7101-2022《食品安全国家标准 饮料》。</w:t>
      </w:r>
    </w:p>
    <w:p w14:paraId="1271B947"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（二）检验项目</w:t>
      </w:r>
    </w:p>
    <w:p w14:paraId="7A816322">
      <w:pPr>
        <w:ind w:firstLine="640" w:firstLineChars="200"/>
        <w:rPr>
          <w:rFonts w:hint="default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</w:rPr>
        <w:t>阿斯巴甜、安赛蜜、苯甲酸及其钠盐(以苯甲酸计)、大肠菌群、酵母、菌落总数、喹啉黄、霉菌、纳他霉素、柠檬黄、铅(以Pb计)、日落黄、山梨酸及其钾盐(以山梨酸计)、甜蜜素(以环己基氨基磺酸计)、脱氢乙酸及其钠盐(以脱氢乙酸计)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。</w:t>
      </w:r>
    </w:p>
    <w:p w14:paraId="36F54BEA"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727F026-644C-4475-A42D-8539DD6B7BF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C01E1FB5-5928-42F7-A23A-9972B5A35245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953756A2-CF60-4EF4-A241-1B6F4E0DE28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4F5E8F5E-3ECA-4533-999D-5A9E20DD0E83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5" w:fontKey="{A20BFC69-6B68-4572-9112-79491DEA9E54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742ECE"/>
    <w:multiLevelType w:val="singleLevel"/>
    <w:tmpl w:val="58742ECE"/>
    <w:lvl w:ilvl="0" w:tentative="0">
      <w:start w:val="2"/>
      <w:numFmt w:val="chineseCounting"/>
      <w:suff w:val="nothing"/>
      <w:lvlText w:val="（%1）"/>
      <w:lvlJc w:val="left"/>
    </w:lvl>
  </w:abstractNum>
  <w:abstractNum w:abstractNumId="1">
    <w:nsid w:val="58ABFADD"/>
    <w:multiLevelType w:val="singleLevel"/>
    <w:tmpl w:val="58ABFADD"/>
    <w:lvl w:ilvl="0" w:tentative="0">
      <w:start w:val="1"/>
      <w:numFmt w:val="chineseCounting"/>
      <w:suff w:val="nothing"/>
      <w:lvlText w:val="（%1）"/>
      <w:lvlJc w:val="left"/>
    </w:lvl>
  </w:abstractNum>
  <w:abstractNum w:abstractNumId="2">
    <w:nsid w:val="64F423B1"/>
    <w:multiLevelType w:val="singleLevel"/>
    <w:tmpl w:val="64F423B1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FiODc4YmJkNjI1MzFiNmE0NDIwMDMxN2ViMTUyNmYifQ=="/>
  </w:docVars>
  <w:rsids>
    <w:rsidRoot w:val="00D83C40"/>
    <w:rsid w:val="001D6125"/>
    <w:rsid w:val="00291962"/>
    <w:rsid w:val="003250C0"/>
    <w:rsid w:val="0033376E"/>
    <w:rsid w:val="00347D92"/>
    <w:rsid w:val="004A0581"/>
    <w:rsid w:val="004B1EC3"/>
    <w:rsid w:val="004B7EBE"/>
    <w:rsid w:val="00540CF6"/>
    <w:rsid w:val="005C5327"/>
    <w:rsid w:val="006973FB"/>
    <w:rsid w:val="00697DC0"/>
    <w:rsid w:val="007460D6"/>
    <w:rsid w:val="007636AB"/>
    <w:rsid w:val="00772084"/>
    <w:rsid w:val="007B23EF"/>
    <w:rsid w:val="007C3064"/>
    <w:rsid w:val="007E45C1"/>
    <w:rsid w:val="00860B2E"/>
    <w:rsid w:val="008F322B"/>
    <w:rsid w:val="00963017"/>
    <w:rsid w:val="00963076"/>
    <w:rsid w:val="00AF2F17"/>
    <w:rsid w:val="00B060CF"/>
    <w:rsid w:val="00BB3B6A"/>
    <w:rsid w:val="00C03BA4"/>
    <w:rsid w:val="00C81F6E"/>
    <w:rsid w:val="00D83C40"/>
    <w:rsid w:val="00DB0FC6"/>
    <w:rsid w:val="00E008BE"/>
    <w:rsid w:val="00EB6D42"/>
    <w:rsid w:val="00F35AFF"/>
    <w:rsid w:val="00FE2675"/>
    <w:rsid w:val="02FF6688"/>
    <w:rsid w:val="15C248DF"/>
    <w:rsid w:val="188151FC"/>
    <w:rsid w:val="26957D37"/>
    <w:rsid w:val="3D7F0703"/>
    <w:rsid w:val="3FD35500"/>
    <w:rsid w:val="41180665"/>
    <w:rsid w:val="448A7ECE"/>
    <w:rsid w:val="48C93E96"/>
    <w:rsid w:val="4BDD3763"/>
    <w:rsid w:val="5E690C36"/>
    <w:rsid w:val="61BB3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Body Text 2"/>
    <w:basedOn w:val="1"/>
    <w:link w:val="10"/>
    <w:unhideWhenUsed/>
    <w:qFormat/>
    <w:uiPriority w:val="99"/>
    <w:pPr>
      <w:spacing w:after="120" w:line="480" w:lineRule="auto"/>
    </w:pPr>
    <w:rPr>
      <w:rFonts w:ascii="Times New Roman" w:hAnsi="Times New Roman"/>
      <w:szCs w:val="24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  <w:rPr>
      <w:szCs w:val="24"/>
    </w:rPr>
  </w:style>
  <w:style w:type="character" w:customStyle="1" w:styleId="10">
    <w:name w:val="正文文本 2 Char"/>
    <w:basedOn w:val="6"/>
    <w:link w:val="4"/>
    <w:qFormat/>
    <w:uiPriority w:val="99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2049</Words>
  <Characters>2394</Characters>
  <Lines>45</Lines>
  <Paragraphs>12</Paragraphs>
  <TotalTime>17</TotalTime>
  <ScaleCrop>false</ScaleCrop>
  <LinksUpToDate>false</LinksUpToDate>
  <CharactersWithSpaces>2455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2023-07-05T01:41:00Z</dcterms:created>
  <dc:creator>admin</dc:creator>
  <cp:lastModifiedBy>王冲</cp:lastModifiedBy>
  <dcterms:modified xsi:type="dcterms:W3CDTF">2025-11-17T06:24:29Z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10B87555BB7249A68B98E3167CBF0281_12</vt:lpwstr>
  </property>
  <property fmtid="{D5CDD505-2E9C-101B-9397-08002B2CF9AE}" pid="4" name="KSOTemplateDocerSaveRecord">
    <vt:lpwstr>eyJoZGlkIjoiMjFiODc4YmJkNjI1MzFiNmE0NDIwMDMxN2ViMTUyNmYiLCJ1c2VySWQiOiIzODE4NjA1MzIifQ==</vt:lpwstr>
  </property>
</Properties>
</file>