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1E1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</w:t>
            </w:r>
          </w:p>
          <w:p w14:paraId="5E28A23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94E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024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40D9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有机旱作现代农业园区巩固提升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AA0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D4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7F6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有机旱作现代农业园区巩固提升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C9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2025年巩固提升有机旱作现代农业示范园区项目，达到实现玉米平均亩产比常规种植增产10%以上，抗旱节水良种普及率和地膜覆盖率均达95%以上；测土配方施肥和病虫害绿色防控技术覆盖率达90%以上；农业机械化利用率达75%以上；农膜回收率达80%以上；农作物水分利用率提高5%以上。带动周边农户通过土地流转、园区务工等实现增收的目的。</w:t>
            </w:r>
          </w:p>
        </w:tc>
      </w:tr>
      <w:tr w14:paraId="7844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73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E768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大豆玉米带状复合种植补助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6C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7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0BA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大豆玉米带状复合种植补助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EBB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大豆玉米带状复合种植补助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775E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7E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C65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净作大豆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B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31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11D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净作大豆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B0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净作大豆，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1B9C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5141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BA9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油料单产提升项目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D50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D1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27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油料单产提升项目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C1C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油料单产提升项目，</w:t>
            </w:r>
            <w:r>
              <w:rPr>
                <w:rFonts w:hint="eastAsia"/>
                <w:lang w:val="en-US" w:eastAsia="zh-CN"/>
              </w:rPr>
              <w:t>增加群众收入。</w:t>
            </w:r>
          </w:p>
        </w:tc>
      </w:tr>
      <w:tr w14:paraId="2E44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4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E1B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2025年糯玉米单产提升“1+N”技术模式推广项目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66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51B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6A7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2025年糯玉米单产提升“1+N”技术模式推广项目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18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2025年糯玉米单产提升“1+N”技术模式推广项目，达到使合作社标准化、生产水平提升，产品质量提高，品牌影响力增强的成效。</w:t>
            </w:r>
          </w:p>
        </w:tc>
      </w:tr>
      <w:tr w14:paraId="4CD0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556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576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2025年红芸豆单产提升“1+N”技术模式推广项目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2C9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1B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A6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2025年红芸豆单产提升“1+N”技术模式推广项目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B9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2025年红芸豆单产提升“1+N”技术模式推广项目</w:t>
            </w:r>
            <w:r>
              <w:rPr>
                <w:rFonts w:hint="eastAsia"/>
              </w:rPr>
              <w:t>，带动农户增加务工收入的成效。</w:t>
            </w:r>
          </w:p>
        </w:tc>
      </w:tr>
      <w:tr w14:paraId="5CAA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97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AC1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2025年地膜科学使用回收项目目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66A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06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3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推广加厚高强度和全生物可降解地膜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D0C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通过推广加厚高强度和全生物可降解地膜，达到减少地膜残留，改善农业生态环境的目的。</w:t>
            </w:r>
          </w:p>
        </w:tc>
      </w:tr>
      <w:tr w14:paraId="610A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35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239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丘陵山区农田宜机化改造项目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433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石站头村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BC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E1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丘陵山区农田宜机化改造项目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603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丘陵山区农田宜机化改造项目，增加村民收入。</w:t>
            </w:r>
          </w:p>
        </w:tc>
      </w:tr>
      <w:tr w14:paraId="4F111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29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F84D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“一免五增”有机旱作集成技术示范推广项目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A30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马坊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6A8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C03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“一免五增”有机旱作集成技术示范推广项目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DCA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通过“一免五增”有机旱作集成技术示范推广项目的实施，达到解决早地保墒难、出苗率低、产量不稳定等问题，提升农业生产效率，保障粮食安全，推动农业可持续发展，助力全县乡村振兴的成效。</w:t>
            </w:r>
          </w:p>
        </w:tc>
      </w:tr>
      <w:tr w14:paraId="18D3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19E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AEE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无害化处理厂（点）管理运维补助项目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87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1FB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A84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开展病死畜禽无害化处理收集工作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DD2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过开展病死畜禽无害化处理收集工作，达到改善养殖环境，防止动物重大疫情发生，保障畜产品质量安全，杜绝环境污染，维护畜牧业健康持续发展，从就业务工、土地租赁、养殖户发放补贴等方面带动农民增收的成效。</w:t>
            </w:r>
          </w:p>
        </w:tc>
      </w:tr>
      <w:tr w14:paraId="1DDE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25D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BCBE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病死畜禽及病害产品无害化处理市级配套项目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D8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A0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14.11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35A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开展病死畜禽无害化处理收集工作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227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通过开展病死畜禽无害化处理工作，达到降低疫病传播风险的成效。</w:t>
            </w:r>
          </w:p>
        </w:tc>
      </w:tr>
      <w:tr w14:paraId="1DD1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6BD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B78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动物防疫社会化服务补助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5E3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A7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8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动物防疫社会化服务补助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72C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动物防疫社会化服务补助，达到降低疫病传播风险的成效。</w:t>
            </w:r>
          </w:p>
        </w:tc>
      </w:tr>
    </w:tbl>
    <w:p w14:paraId="6D74C985">
      <w:pPr>
        <w:rPr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10093A91"/>
    <w:rsid w:val="1AAD3343"/>
    <w:rsid w:val="1E334EC9"/>
    <w:rsid w:val="23A128D5"/>
    <w:rsid w:val="25795A1E"/>
    <w:rsid w:val="270776F6"/>
    <w:rsid w:val="28E00F81"/>
    <w:rsid w:val="2D3A7397"/>
    <w:rsid w:val="30D75484"/>
    <w:rsid w:val="3BAF7EFC"/>
    <w:rsid w:val="3DCD1180"/>
    <w:rsid w:val="4C9702F9"/>
    <w:rsid w:val="4DFD2DA4"/>
    <w:rsid w:val="4E8011B5"/>
    <w:rsid w:val="510F22D4"/>
    <w:rsid w:val="53C8115B"/>
    <w:rsid w:val="5C515F3F"/>
    <w:rsid w:val="651E53B0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3033</Words>
  <Characters>3157</Characters>
  <Lines>0</Lines>
  <Paragraphs>0</Paragraphs>
  <TotalTime>20</TotalTime>
  <ScaleCrop>false</ScaleCrop>
  <LinksUpToDate>false</LinksUpToDate>
  <CharactersWithSpaces>3159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2025-12-02T00:40:27Z</cp:lastPrinted>
  <dcterms:modified xsi:type="dcterms:W3CDTF">2025-12-02T00:40:29Z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