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271" w:tblpY="213"/>
        <w:tblOverlap w:val="never"/>
        <w:tblW w:w="145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884"/>
        <w:gridCol w:w="1193"/>
        <w:gridCol w:w="1717"/>
        <w:gridCol w:w="2753"/>
        <w:gridCol w:w="5299"/>
      </w:tblGrid>
      <w:tr w14:paraId="1DB51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920AE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2024年项目资金绩效目标批复表</w:t>
            </w:r>
          </w:p>
        </w:tc>
      </w:tr>
      <w:tr w14:paraId="415FF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26BD0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B94A2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C9978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批复金额</w:t>
            </w:r>
          </w:p>
          <w:p w14:paraId="265148D2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1F19F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E5FD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0864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sz w:val="21"/>
                <w:szCs w:val="21"/>
                <w:u w:val="none"/>
                <w:lang w:bidi="he-IL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绩效目标</w:t>
            </w:r>
          </w:p>
        </w:tc>
      </w:tr>
      <w:tr w14:paraId="3910F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EEBA4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方山县乡村振兴局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40866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高质量庭院经济奖补项目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D4048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593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17E93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全县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7301F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对在房前屋后发展种植业、手工业、养殖业、休闲旅游的的农户进行奖补</w:t>
            </w:r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7B7EC">
            <w:pPr>
              <w:keepNext w:val="0"/>
              <w:keepLines w:val="0"/>
              <w:widowControl/>
              <w:suppressLineNumbers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通过对在房前屋后发展种植业、手工业、养殖业、休闲旅游的的农户进行奖补，达到激发农户发展生产，增加收入的成效。</w:t>
            </w:r>
          </w:p>
        </w:tc>
      </w:tr>
      <w:tr w14:paraId="41EB8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95FEA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方山县人力资源和社会保障局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29BCB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脱贫劳动力外出务工稳岗补助项目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8E051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DA63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全县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5DD28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给全县务工6个月以上脱贫劳动力（含监测对象）每人发放补助1200元</w:t>
            </w:r>
            <w:bookmarkStart w:id="0" w:name="_GoBack"/>
            <w:bookmarkEnd w:id="0"/>
          </w:p>
        </w:tc>
        <w:tc>
          <w:tcPr>
            <w:tcW w:w="5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0A4FE">
            <w:pPr>
              <w:keepNext w:val="0"/>
              <w:keepLines w:val="0"/>
              <w:widowControl/>
              <w:suppressLineNumbers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通过给全县务工6个月以上脱贫劳动力（含监测对象）每人发放补助1200元，达到促进脱贫劳动力稳定增收的目的。</w:t>
            </w:r>
          </w:p>
        </w:tc>
      </w:tr>
    </w:tbl>
    <w:p w14:paraId="5E428427">
      <w:pPr>
        <w:rPr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YTI4NDI2ZjFiNjg5ODU3M2FhMGM4N2Y5ZDEzZDIifQ=="/>
  </w:docVars>
  <w:rsids>
    <w:rsidRoot w:val="00000000"/>
    <w:rsid w:val="0AAE262A"/>
    <w:rsid w:val="10093A91"/>
    <w:rsid w:val="1D3008A3"/>
    <w:rsid w:val="233A0AA7"/>
    <w:rsid w:val="23A128D5"/>
    <w:rsid w:val="25795A1E"/>
    <w:rsid w:val="270776F6"/>
    <w:rsid w:val="28E00F81"/>
    <w:rsid w:val="30D75484"/>
    <w:rsid w:val="4C9702F9"/>
    <w:rsid w:val="4DFD2DA4"/>
    <w:rsid w:val="510F22D4"/>
    <w:rsid w:val="530245B2"/>
    <w:rsid w:val="53C8115B"/>
    <w:rsid w:val="5946502B"/>
    <w:rsid w:val="5C515F3F"/>
    <w:rsid w:val="78E907A5"/>
    <w:rsid w:val="7CE2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1725</Words>
  <Characters>1798</Characters>
  <Lines>0</Lines>
  <Paragraphs>0</Paragraphs>
  <TotalTime>1</TotalTime>
  <ScaleCrop>false</ScaleCrop>
  <LinksUpToDate>false</LinksUpToDate>
  <CharactersWithSpaces>1798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2023-09-28T02:13:00Z</dcterms:created>
  <dc:creator>XXZX</dc:creator>
  <cp:lastModifiedBy>黯然心</cp:lastModifiedBy>
  <dcterms:modified xsi:type="dcterms:W3CDTF">2024-11-02T09:57:26Z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83807D76F2FA4AA4A6CD5EB95379EEDF_13</vt:lpwstr>
  </property>
</Properties>
</file>