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665"/>
        <w:gridCol w:w="2805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5FDB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24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8C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4B0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987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A09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开展项目评估、招投标、公告公示、资料印刷、召开会议等工作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66D3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通过开展项目评估、招投标、公告公示、资料印刷、召开会议等工作，达到提高资金使用效益的目的。</w:t>
            </w:r>
          </w:p>
        </w:tc>
      </w:tr>
      <w:tr w14:paraId="185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932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0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圪洞镇安居苑移民小区排水渠续建项目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11.3886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2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圪洞镇建军庄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F1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安居苑小区边山渗泉排水工程（排水渠建设）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07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通过开展安居苑小区边山渗泉排水工程（排水渠建设），达到了防止水流渗入地基，保障移民安置点安全，增加工资性收入的成效。</w:t>
            </w:r>
          </w:p>
        </w:tc>
      </w:tr>
      <w:tr w14:paraId="095C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CEE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39B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一次性交通补贴项目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C1D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7A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712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对县外务工的脱贫劳动力进行外出务工一次性交通补助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4EF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通过对县外务工的脱贫劳动力进行外出务工一次性交通补助，达到激发脱贫劳动力外出务工的积极性，增加脱贫劳动力务工收入的成效。</w:t>
            </w:r>
          </w:p>
        </w:tc>
      </w:tr>
      <w:tr w14:paraId="43DF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018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587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积翠镇大西沟村污水改造二期工程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F4F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3C0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积翠镇大西沟村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424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修建污水收集池、污水管道等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29C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通过修建污水收集池、污水管道等，达到保护地下水资源、改善农村人居环境、提高群众生活质量、提升群众获得感幸福感的目的。</w:t>
            </w:r>
          </w:p>
        </w:tc>
      </w:tr>
      <w:tr w14:paraId="60D2D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FE0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D77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脱贫人口发展农业特色产业项目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614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FA6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03AA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对发展特色产业的脱贫户、监测对象进行奖补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143A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通过对发展特色产业的脱贫户、监测对象进行奖补，达到进一步夯实我县乡村振兴产业发展基础、持续增加脱贫户、监测对象收益的成效。</w:t>
            </w:r>
          </w:p>
        </w:tc>
      </w:tr>
      <w:tr w14:paraId="4258D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37F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422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方山县冯家庄沟阳湾村等9处水毁修复工程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6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558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冯家庄沟阳湾村等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E68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冯家庄沟阳湾村等9处水毁修复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3F8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通过开展方山县冯家庄沟阳湾村等9处水毁修复工程，达到提高河道防洪抗灾、保护耕地、保护人口的成效。</w:t>
            </w:r>
          </w:p>
        </w:tc>
      </w:tr>
      <w:tr w14:paraId="3AF5E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CC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方山县水利局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2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3"/>
                <w:szCs w:val="13"/>
                <w:u w:val="none"/>
                <w:lang w:val="en-US" w:eastAsia="zh-CN" w:bidi="he-IL"/>
              </w:rPr>
              <w:t>沟不沟、杨家塔、张家耳大型淤地坝除险加固工程和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17处淤地坝水毁修复工程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DBF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AC9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沟不沟、杨家塔、张家耳等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4AB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淤地坝除险加固及淤地坝水毁修复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D19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通过开展淤地坝除险加固及淤地坝水毁修复工程，达到消除20座淤地坝安全隐患的成效。</w:t>
            </w:r>
          </w:p>
        </w:tc>
      </w:tr>
      <w:tr w14:paraId="0932A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15E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方山县交通运输局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3"/>
                <w:szCs w:val="13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方山县圪洞至张家塔旅游公路水毁修复工程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3"/>
                <w:szCs w:val="13"/>
                <w:u w:val="none"/>
                <w:lang w:val="en-US" w:eastAsia="zh-CN" w:bidi="he-IL"/>
              </w:rPr>
              <w:t>方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3F9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270.5774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250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圪洞至张家塔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38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圪洞至张家塔旅游公路水毁修复工程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2FE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方山县圪洞至张家塔旅游公路水毁修复工程，修复受损路段51处,修复里程4.488km，路面裂缝灌缝处理4km，涵洞出水口修复9处，主要建设内容：路基、路面、涵洞、排水及安全设施等工程。达到确保了公路的完好安全畅通，提高了公路的安全通行能力，并在项目实施过程中，群众通过投工投劳增加收入，提高了生活质量，改善了生活水平。</w:t>
            </w:r>
          </w:p>
        </w:tc>
      </w:tr>
      <w:tr w14:paraId="70E0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F9E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方山县人力资源和社会保障局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3"/>
                <w:szCs w:val="13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脱贫劳动力外出务工稳岗补助项目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881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565.068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B0C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5D5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给全县务工6个月以上脱贫劳动力（含监测对象）每人发放补助1200元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39B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通过给全县务工6个月以上脱贫劳动力（含监测对象）每人发放补助1200元，达到促进脱贫劳动力稳定增收的目的。</w:t>
            </w:r>
          </w:p>
        </w:tc>
      </w:tr>
      <w:tr w14:paraId="1D43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E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方山生态文化旅游示范区管委会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FFB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田园综合体升级改造项目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E8F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D92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北武当镇韩庄村、来堡村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D2E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田园综合体升级改造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DA7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通过对田园综合体升级改造，达到年均增加旅游收入100万元，带动周边北武当镇韩庄村、来堡村等村民就业12人，人均年收入36000元，临时雇佣人员80人，人均收入2000元的成效。</w:t>
            </w:r>
          </w:p>
        </w:tc>
      </w:tr>
      <w:tr w14:paraId="736B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CF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盛祥安居硬化路面及修补工程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D247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518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津良庄村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6CF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硬化路面210米、修建井口24个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3D1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通过硬化路面210米、修建井口24个，达到提升居民居住环境质量，方便小区居民出行的成效。</w:t>
            </w:r>
          </w:p>
        </w:tc>
      </w:tr>
      <w:tr w14:paraId="18F9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20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13"/>
                <w:szCs w:val="13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东沟村排水渠改造工程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06F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172.74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5EE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东沟村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E86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修建钢筋混凝土管道76.6米、箱涵347.8米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2F3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通过修建钢筋混凝土管道76.6米、箱涵347.8米，达到改善人居环境，增加村民务工收入的成效。</w:t>
            </w:r>
          </w:p>
        </w:tc>
      </w:tr>
      <w:tr w14:paraId="2CC4C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D05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圪洞镇东沟村穿越G209线k870+720处涵洞工程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D66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27.26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568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东沟村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B94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穿越G209线k870+720处涵洞工程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4FD3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通过实施穿越G209线k870+720处涵洞工程，达到改善人居环境，增加村民务工收入的成效。</w:t>
            </w:r>
          </w:p>
        </w:tc>
      </w:tr>
      <w:tr w14:paraId="6504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D36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圪洞镇二期盛祥安居小区项目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93A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2483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津良庄村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CC6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圪洞镇二期盛祥安居小区项目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9223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通过在盛祥移民安置点进行停车位改造11000㎡、修建围墙2900㎡、混凝土地面硬化14600㎡等工作，达到改善移民小区人居环境，带动农户增加务工收入的成效。</w:t>
            </w:r>
          </w:p>
        </w:tc>
      </w:tr>
      <w:tr w14:paraId="36C0A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8EC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峪口村环境卫生整治项目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1B2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A8C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226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拆除废旧台阶52㎡，废旧瓦屋面2875㎡，新打水泥板158㎡等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5A4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通过拆除废旧台阶52㎡，废旧瓦屋面2875㎡，新打水泥板158㎡等项目，达到改善村容村貌的整洁靓丽，带动村民增加务工收入的成效。</w:t>
            </w:r>
          </w:p>
        </w:tc>
      </w:tr>
      <w:tr w14:paraId="05E5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6F7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峪口二期移民安置点项目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989B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EA1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424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翻新安置点公共场所，对小区广场进行维修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ED4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通过翻新安置点公共场所，对小区广场进行维修工作，提升群众幸福指数，同时带动农户增加务工收入的成效。</w:t>
            </w:r>
          </w:p>
        </w:tc>
      </w:tr>
      <w:tr w14:paraId="21DFC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182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B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圪针湾村食用油加工产业车间硬化项目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86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B1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圪针湾村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C2A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食用油加工产业车间地面进行硬化1649平方米，砖砌隔断墙24米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7B1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通过对圪针湾村食用油加工产业车间地面进行硬化1649平方米，砖砌隔断墙24米，达到增加村集体收入，带动农户增收的成效。</w:t>
            </w:r>
          </w:p>
        </w:tc>
      </w:tr>
      <w:tr w14:paraId="532C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47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大武镇人民政府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郭家沟新房村河坝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44B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186.5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31A1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郭家沟新房村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CBE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修建河坝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CCF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通过修建河坝约6500方米，达到保护村民的耕地40余亩的成效。</w:t>
            </w:r>
          </w:p>
        </w:tc>
      </w:tr>
      <w:tr w14:paraId="05AF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387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大武镇人民政府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大武新洞上移民安置点项目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900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6EF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新洞上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大武新洞上移民安置点项目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BC2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通过开展保温隔热墙面30954平米和保温隔热屋面820平米工程，达到减少室内外热量的传递，使室内温度稳定，同时还能减少噪音，提高居住的舒适度，带动农户增加务工收入的成效。</w:t>
            </w:r>
          </w:p>
        </w:tc>
      </w:tr>
    </w:tbl>
    <w:p w14:paraId="286D60CA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10093A91"/>
    <w:rsid w:val="23A128D5"/>
    <w:rsid w:val="25795A1E"/>
    <w:rsid w:val="26E26288"/>
    <w:rsid w:val="270776F6"/>
    <w:rsid w:val="28E00F81"/>
    <w:rsid w:val="30D75484"/>
    <w:rsid w:val="4C9702F9"/>
    <w:rsid w:val="4DFD2DA4"/>
    <w:rsid w:val="510F22D4"/>
    <w:rsid w:val="5C515F3F"/>
    <w:rsid w:val="78E9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2000</Words>
  <Characters>2179</Characters>
  <Lines>0</Lines>
  <Paragraphs>0</Paragraphs>
  <TotalTime>28</TotalTime>
  <ScaleCrop>false</ScaleCrop>
  <LinksUpToDate>false</LinksUpToDate>
  <CharactersWithSpaces>2179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2024-11-02T07:55:20Z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