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 xml:space="preserve"> </w:t>
      </w:r>
      <w:r>
        <w:rPr>
          <w:rFonts w:ascii="方正小标宋简体" w:hAnsi="方正小标宋简体" w:eastAsia="方正小标宋简体" w:cs="方正小标宋简体"/>
          <w:sz w:val="36"/>
          <w:szCs w:val="3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村级组织履行职责事项流程</w:t>
      </w:r>
    </w:p>
    <w:tbl>
      <w:tblPr>
        <w:tblStyle w:val="3"/>
        <w:tblW w:w="89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4"/>
        <w:gridCol w:w="7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37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类  别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阳光公开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37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事项名称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财务公开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5" w:hRule="atLeast"/>
        </w:trPr>
        <w:tc>
          <w:tcPr>
            <w:tcW w:w="137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操作流程</w:t>
            </w:r>
          </w:p>
        </w:tc>
        <w:tc>
          <w:tcPr>
            <w:tcW w:w="7565" w:type="dxa"/>
          </w:tcPr>
          <w:p>
            <w:pPr>
              <w:jc w:val="center"/>
            </w:pPr>
          </w:p>
          <w:p>
            <w:pPr>
              <w:tabs>
                <w:tab w:val="left" w:pos="1332"/>
              </w:tabs>
              <w:ind w:firstLine="420" w:firstLineChars="200"/>
              <w:jc w:val="left"/>
            </w:pP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1199515</wp:posOffset>
                      </wp:positionH>
                      <wp:positionV relativeFrom="paragraph">
                        <wp:posOffset>745490</wp:posOffset>
                      </wp:positionV>
                      <wp:extent cx="2351405" cy="514350"/>
                      <wp:effectExtent l="4445" t="4445" r="635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51405" cy="5143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支部书记、村委会主任、村务监督委员会主任签字（盖章）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94.45pt;margin-top:58.7pt;height:40.5pt;width:185.15pt;z-index:251659264;mso-width-relative:page;mso-height-relative:page;" fillcolor="#FFFFFF [3201]" filled="t" stroked="t" coordsize="21600,21600" o:gfxdata="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GYhzXXYAAAA&#10;CwEAAA8AAAAAAAAAAQAgAAAAIgAAAGRycy9kb3ducmV2LnhtbFBLAQIUABQAAAAIAIdO4kDqBlka&#10;VgIAALcEAAAOAAAAAAAAAAEAIAAAACcBAABkcnMvZTJvRG9jLnhtbFBLBQYAAAAABgAGAFkBAADv&#10;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支部书记、村委会主任、村务监督委员会主任签字（盖章）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941070</wp:posOffset>
                      </wp:positionH>
                      <wp:positionV relativeFrom="paragraph">
                        <wp:posOffset>307340</wp:posOffset>
                      </wp:positionV>
                      <wp:extent cx="200025" cy="0"/>
                      <wp:effectExtent l="0" t="48895" r="9525" b="65405"/>
                      <wp:wrapNone/>
                      <wp:docPr id="11" name="直接箭头连接符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2956560" y="2487295"/>
                                <a:ext cx="20002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74.1pt;margin-top:24.2pt;height:0pt;width:15.75pt;z-index:251667456;mso-width-relative:page;mso-height-relative:page;" filled="f" stroked="t" coordsize="21600,21600" o:gfxdata="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riaVI9cAAAAJAQAA&#10;DwAAAAAAAAABACAAAAAiAAAAZHJzL2Rvd25yZXYueG1sUEsBAhQAFAAAAAgAh07iQMvxvukaAgAA&#10;/QMAAA4AAAAAAAAAAQAgAAAAJgEAAGRycy9lMm9Eb2MueG1sUEsFBgAAAAAGAAYAWQEAALIFAAAA&#10;AA=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26670</wp:posOffset>
                      </wp:positionH>
                      <wp:positionV relativeFrom="paragraph">
                        <wp:posOffset>2540</wp:posOffset>
                      </wp:positionV>
                      <wp:extent cx="914400" cy="1257300"/>
                      <wp:effectExtent l="4445" t="4445" r="14605" b="14605"/>
                      <wp:wrapNone/>
                      <wp:docPr id="9" name="文本框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2204085" y="2211070"/>
                                <a:ext cx="914400" cy="12573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</w:rPr>
                                    <w:t>村级财务收支预(决)算、收支明细、债务债权明细、干部报酬等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.1pt;margin-top:0.2pt;height:99pt;width:72pt;z-index:251666432;mso-width-relative:page;mso-height-relative:page;" fillcolor="#FFFFFF [3201]" filled="t" stroked="t" coordsize="21600,21600" o:gfxdata="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NZZO&#10;29IAAAAGAQAADwAAAAAAAAABACAAAAAiAAAAZHJzL2Rvd25yZXYueG1sUEsBAhQAFAAAAAgAh07i&#10;QMaD+ZFhAgAAwwQAAA4AAAAAAAAAAQAgAAAAIQEAAGRycy9lMm9Eb2MueG1sUEsFBgAAAAAGAAYA&#10;WQEAAPQ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村级财务收支预(决)算、收支明细、债务债权明细、干部报酬等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1209040</wp:posOffset>
                      </wp:positionH>
                      <wp:positionV relativeFrom="paragraph">
                        <wp:posOffset>97790</wp:posOffset>
                      </wp:positionV>
                      <wp:extent cx="2351405" cy="323850"/>
                      <wp:effectExtent l="4445" t="4445" r="6350" b="14605"/>
                      <wp:wrapNone/>
                      <wp:docPr id="7" name="文本框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51405" cy="323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填写财务公开表，收支情况逐笔核实填写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95.2pt;margin-top:7.7pt;height:25.5pt;width:185.15pt;z-index:251664384;mso-width-relative:page;mso-height-relative:page;" fillcolor="#FFFFFF [3201]" filled="t" stroked="t" coordsize="21600,21600" o:gfxdata="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aseVh1gAA&#10;AAkBAAAPAAAAAAAAAAEAIAAAACIAAABkcnMvZG93bnJldi54bWxQSwECFAAUAAAACACHTuJAyHUL&#10;01kCAAC3BAAADgAAAAAAAAABACAAAAAlAQAAZHJzL2Uyb0RvYy54bWxQSwUGAAAAAAYABgBZAQAA&#10;8A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填写财务公开表，收支情况逐笔核实填写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2385060</wp:posOffset>
                      </wp:positionH>
                      <wp:positionV relativeFrom="paragraph">
                        <wp:posOffset>421640</wp:posOffset>
                      </wp:positionV>
                      <wp:extent cx="3810" cy="314325"/>
                      <wp:effectExtent l="46355" t="0" r="64135" b="9525"/>
                      <wp:wrapNone/>
                      <wp:docPr id="8" name="直接箭头连接符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810" cy="3143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87.8pt;margin-top:33.2pt;height:24.75pt;width:0.3pt;z-index:251665408;mso-width-relative:page;mso-height-relative:page;" filled="f" stroked="t" coordsize="21600,21600" o:gfxdata="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RocwpNoAAAAKAQAADwAAAAAAAAAB&#10;ACAAAAAiAAAAZHJzL2Rvd25yZXYueG1sUEsBAhQAFAAAAAgAh07iQAfayD4OAgAA8gMAAA4AAAAA&#10;AAAAAQAgAAAAKQEAAGRycy9lMm9Eb2MueG1sUEsFBgAAAAAGAAYAWQEAAKkFAAAAAA=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2389505</wp:posOffset>
                      </wp:positionH>
                      <wp:positionV relativeFrom="paragraph">
                        <wp:posOffset>1926590</wp:posOffset>
                      </wp:positionV>
                      <wp:extent cx="5080" cy="400050"/>
                      <wp:effectExtent l="48260" t="0" r="60960" b="0"/>
                      <wp:wrapNone/>
                      <wp:docPr id="13" name="直接箭头连接符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080" cy="4000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188.15pt;margin-top:151.7pt;height:31.5pt;width:0.4pt;z-index:251663360;mso-width-relative:page;mso-height-relative:page;" filled="f" stroked="t" coordsize="21600,21600" o:gfxdata="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HFshS3aAAAACwEA&#10;AA8AAAAAAAAAAQAgAAAAIgAAAGRycy9kb3ducmV2LnhtbFBLAQIUABQAAAAIAIdO4kASfbptGAIA&#10;AP4DAAAOAAAAAAAAAAEAIAAAACkBAABkcnMvZTJvRG9jLnhtbFBLBQYAAAAABgAGAFkBAACzBQAA&#10;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1180465</wp:posOffset>
                      </wp:positionH>
                      <wp:positionV relativeFrom="paragraph">
                        <wp:posOffset>2336165</wp:posOffset>
                      </wp:positionV>
                      <wp:extent cx="2371090" cy="523875"/>
                      <wp:effectExtent l="4445" t="4445" r="5715" b="5080"/>
                      <wp:wrapNone/>
                      <wp:docPr id="5" name="文本框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71090" cy="523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对村民有异议的事项，要经核实，反馈再进行公开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92.95pt;margin-top:183.95pt;height:41.25pt;width:186.7pt;z-index:251661312;mso-width-relative:page;mso-height-relative:page;" fillcolor="#FFFFFF [3201]" filled="t" stroked="t" coordsize="21600,21600" o:gfxdata="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DRfdT6&#10;2AAAAAsBAAAPAAAAAAAAAAEAIAAAACIAAABkcnMvZG93bnJldi54bWxQSwECFAAUAAAACACHTuJA&#10;uGl5i1oCAAC3BAAADgAAAAAAAAABACAAAAAnAQAAZHJzL2Uyb0RvYy54bWxQSwUGAAAAAAYABgBZ&#10;AQAA8w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对村民有异议的事项，要经核实，反馈再进行公开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1180465</wp:posOffset>
                      </wp:positionH>
                      <wp:positionV relativeFrom="paragraph">
                        <wp:posOffset>1526540</wp:posOffset>
                      </wp:positionV>
                      <wp:extent cx="2352040" cy="342900"/>
                      <wp:effectExtent l="4445" t="5080" r="5715" b="13970"/>
                      <wp:wrapNone/>
                      <wp:docPr id="4" name="文本框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52040" cy="342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按照要求在公开栏张贴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92.95pt;margin-top:120.2pt;height:27pt;width:185.2pt;z-index:251660288;mso-width-relative:page;mso-height-relative:page;" fillcolor="#FFFFFF [3201]" filled="t" stroked="t" coordsize="21600,21600" o:gfxdata="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D2ZcrvX&#10;AAAACwEAAA8AAAAAAAAAAQAgAAAAIgAAAGRycy9kb3ducmV2LnhtbFBLAQIUABQAAAAIAIdO4kCf&#10;bxUsWgIAALcEAAAOAAAAAAAAAAEAIAAAACYBAABkcnMvZTJvRG9jLnhtbFBLBQYAAAAABgAGAFkB&#10;AADy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按照要求在公开栏张贴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2370455</wp:posOffset>
                      </wp:positionH>
                      <wp:positionV relativeFrom="paragraph">
                        <wp:posOffset>1297940</wp:posOffset>
                      </wp:positionV>
                      <wp:extent cx="8890" cy="247650"/>
                      <wp:effectExtent l="46355" t="0" r="59055" b="0"/>
                      <wp:wrapNone/>
                      <wp:docPr id="12" name="直接箭头连接符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8890" cy="2476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186.65pt;margin-top:102.2pt;height:19.5pt;width:0.7pt;z-index:251662336;mso-width-relative:page;mso-height-relative:page;" filled="f" stroked="t" coordsize="21600,21600" o:gfxdata="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Crzp/vaAAAACwEA&#10;AA8AAAAAAAAAAQAgAAAAIgAAAGRycy9kb3ducmV2LnhtbFBLAQIUABQAAAAIAIdO4kAnC4RbGAIA&#10;AP4DAAAOAAAAAAAAAAEAIAAAACkBAABkcnMvZTJvRG9jLnhtbFBLBQYAAAAABgAGAFkBAACzBQAA&#10;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/>
          <w:p/>
          <w:p/>
          <w:p/>
          <w:p/>
          <w:p/>
          <w:p/>
          <w:p/>
          <w:p/>
          <w:p/>
          <w:p/>
          <w:p/>
          <w:p/>
          <w:p/>
          <w:p/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374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监督管理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村务监督委员会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137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廉政风险点</w:t>
            </w:r>
          </w:p>
        </w:tc>
        <w:tc>
          <w:tcPr>
            <w:tcW w:w="7565" w:type="dxa"/>
            <w:vAlign w:val="center"/>
          </w:tcPr>
          <w:p>
            <w:pPr>
              <w:numPr>
                <w:ilvl w:val="0"/>
                <w:numId w:val="1"/>
              </w:numPr>
              <w:jc w:val="left"/>
            </w:pPr>
            <w:r>
              <w:rPr>
                <w:rFonts w:hint="eastAsia"/>
              </w:rPr>
              <w:t>没有及时公开；</w:t>
            </w: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公开数据不真实</w:t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  <w:lang w:val="en-US" w:eastAsia="zh-CN"/>
              </w:rPr>
              <w:t>3、</w:t>
            </w:r>
            <w:r>
              <w:rPr>
                <w:rFonts w:hint="eastAsia"/>
                <w:vertAlign w:val="baseline"/>
                <w:lang w:val="en-US" w:eastAsia="zh-CN"/>
              </w:rPr>
              <w:t>公开达不到时间，内容不全虚假公开；4、对群众要求公开的内容不公开。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</w:trPr>
        <w:tc>
          <w:tcPr>
            <w:tcW w:w="137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防控措施</w:t>
            </w:r>
          </w:p>
        </w:tc>
        <w:tc>
          <w:tcPr>
            <w:tcW w:w="7565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加强监督；</w:t>
            </w:r>
            <w:r>
              <w:rPr>
                <w:rFonts w:hint="eastAsia"/>
                <w:lang w:val="en-US" w:eastAsia="zh-CN"/>
              </w:rPr>
              <w:t>2、</w:t>
            </w:r>
            <w:r>
              <w:rPr>
                <w:rFonts w:hint="eastAsia"/>
              </w:rPr>
              <w:t>严格追究违规人员责任。</w:t>
            </w:r>
            <w:r>
              <w:rPr>
                <w:rFonts w:hint="eastAsia"/>
                <w:vertAlign w:val="baseline"/>
                <w:lang w:val="en-US" w:eastAsia="zh-CN"/>
              </w:rPr>
              <w:t>加强对村干部的廉政教育；3、村务监督委员会、全体村民加强监督；4、乡（镇）党委、政府及纪检组织加强监督指导；5、健全投诉、举报监督制度。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BE6660B"/>
    <w:multiLevelType w:val="singleLevel"/>
    <w:tmpl w:val="7BE6660B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5D4E80"/>
    <w:rsid w:val="001C7322"/>
    <w:rsid w:val="005F5BEF"/>
    <w:rsid w:val="00E01BC7"/>
    <w:rsid w:val="03256D22"/>
    <w:rsid w:val="0377390A"/>
    <w:rsid w:val="045D4E80"/>
    <w:rsid w:val="1EC217C9"/>
    <w:rsid w:val="33592244"/>
    <w:rsid w:val="393965B8"/>
    <w:rsid w:val="39A0606B"/>
    <w:rsid w:val="6B1F55F0"/>
    <w:rsid w:val="6C4A3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302</Words>
  <Characters>1725</Characters>
  <Lines>14</Lines>
  <Paragraphs>4</Paragraphs>
  <TotalTime>0</TotalTime>
  <ScaleCrop>false</ScaleCrop>
  <LinksUpToDate>false</LinksUpToDate>
  <CharactersWithSpaces>2023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2021-10-11T07:01:00Z</dcterms:created>
  <dc:creator>乐乐她爸</dc:creator>
  <cp:lastModifiedBy>乐乐她爸</cp:lastModifiedBy>
  <dcterms:modified xsi:type="dcterms:W3CDTF">2021-11-04T07:29:00Z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A4F3384B9FB74F919266A1F59033613B</vt:lpwstr>
  </property>
</Properties>
</file>