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 xml:space="preserve"> </w:t>
      </w:r>
      <w:r>
        <w:rPr>
          <w:rFonts w:ascii="方正小标宋简体" w:hAnsi="方正小标宋简体" w:eastAsia="方正小标宋简体" w:cs="方正小标宋简体"/>
          <w:sz w:val="36"/>
          <w:szCs w:val="36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村级组织履行职责事项流程</w:t>
      </w:r>
    </w:p>
    <w:tbl>
      <w:tblPr>
        <w:tblStyle w:val="5"/>
        <w:tblW w:w="89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4"/>
        <w:gridCol w:w="75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37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类  别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农村集体资产管理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37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事项名称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村民“一事一议”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9" w:hRule="atLeast"/>
        </w:trPr>
        <w:tc>
          <w:tcPr>
            <w:tcW w:w="137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操作流程</w:t>
            </w:r>
          </w:p>
        </w:tc>
        <w:tc>
          <w:tcPr>
            <w:tcW w:w="7565" w:type="dxa"/>
            <w:vAlign w:val="center"/>
          </w:tcPr>
          <w:p>
            <w:pPr>
              <w:tabs>
                <w:tab w:val="left" w:pos="1332"/>
              </w:tabs>
              <w:jc w:val="left"/>
              <w:rPr>
                <w:rFonts w:asciiTheme="minorHAnsi" w:hAnsiTheme="minorHAnsi" w:eastAsiaTheme="minorEastAsia" w:cstheme="minorBidi"/>
              </w:rPr>
            </w:pPr>
            <w:bookmarkStart w:id="0" w:name="_GoBack"/>
            <w:bookmarkEnd w:id="0"/>
            <w: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763270</wp:posOffset>
                      </wp:positionH>
                      <wp:positionV relativeFrom="paragraph">
                        <wp:posOffset>2221865</wp:posOffset>
                      </wp:positionV>
                      <wp:extent cx="2910840" cy="695325"/>
                      <wp:effectExtent l="0" t="0" r="22860" b="28575"/>
                      <wp:wrapNone/>
                      <wp:docPr id="39" name="文本框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10840" cy="6953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 w:ascii="仿宋_GB2312" w:eastAsia="仿宋_GB2312" w:cs="宋体"/>
                                      <w:color w:val="000000"/>
                                      <w:kern w:val="0"/>
                                      <w:sz w:val="18"/>
                                      <w:szCs w:val="18"/>
                                      <w:lang w:val="zh-CN"/>
                                    </w:rPr>
                                    <w:t>填写并提交项目资金申报表、拟建项目实施方案、项目预算表，村民大会或村民代表大会记录报乡镇政府初审。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60.1pt;margin-top:174.95pt;height:54.75pt;width:229.2pt;z-index:251664384;mso-width-relative:page;mso-height-relative:page;" fillcolor="#FFFFFF [3201]" filled="t" stroked="t" coordsize="21600,21600" o:gfxdata="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B0juo92AAA&#10;AAsBAAAPAAAAAAAAAAEAIAAAACIAAABkcnMvZG93bnJldi54bWxQSwECFAAUAAAACACHTuJAmRAL&#10;BFcCAAC5BAAADgAAAAAAAAABACAAAAAnAQAAZHJzL2Uyb0RvYy54bWxQSwUGAAAAAAYABgBZAQAA&#10;8A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_GB2312" w:eastAsia="仿宋_GB2312" w:cs="宋体"/>
                                <w:color w:val="000000"/>
                                <w:kern w:val="0"/>
                                <w:sz w:val="18"/>
                                <w:szCs w:val="18"/>
                                <w:lang w:val="zh-CN"/>
                              </w:rPr>
                              <w:t>填写并提交项目资金申报表、拟建项目实施方案、项目预算表，村民大会或村民代表大会记录报乡镇政府初审。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2146935</wp:posOffset>
                      </wp:positionH>
                      <wp:positionV relativeFrom="paragraph">
                        <wp:posOffset>2947035</wp:posOffset>
                      </wp:positionV>
                      <wp:extent cx="0" cy="179070"/>
                      <wp:effectExtent l="38100" t="0" r="38100" b="11430"/>
                      <wp:wrapNone/>
                      <wp:docPr id="12" name="直接箭头连接符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79070"/>
                              </a:xfrm>
                              <a:prstGeom prst="straightConnector1">
                                <a:avLst/>
                              </a:prstGeom>
                              <a:ln w="15875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69.05pt;margin-top:232.05pt;height:14.1pt;width:0pt;z-index:251667456;mso-width-relative:page;mso-height-relative:page;" filled="f" stroked="t" coordsize="21600,21600" o:gfxdata="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G20etzYAAAACwEAAA8AAAAAAAAAAQAgAAAAIgAAAGRy&#10;cy9kb3ducmV2LnhtbFBLAQIUABQAAAAIAIdO4kD4hByRBQIAAOMDAAAOAAAAAAAAAAEAIAAAACcB&#10;AABkcnMvZTJvRG9jLnhtbFBLBQYAAAAABgAGAFkBAACeBQAAAAA=&#10;">
                      <v:fill on="f" focussize="0,0"/>
                      <v:stroke weight="1.25pt" color="#000000 [3213]" miterlimit="8" joinstyle="miter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1482725</wp:posOffset>
                      </wp:positionH>
                      <wp:positionV relativeFrom="paragraph">
                        <wp:posOffset>4664075</wp:posOffset>
                      </wp:positionV>
                      <wp:extent cx="1341120" cy="285750"/>
                      <wp:effectExtent l="4445" t="4445" r="6985" b="14605"/>
                      <wp:wrapNone/>
                      <wp:docPr id="16" name="文本框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41120" cy="2857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 w:ascii="仿宋_GB2312" w:eastAsia="仿宋_GB2312" w:cs="宋体"/>
                                      <w:color w:val="000000"/>
                                      <w:kern w:val="0"/>
                                      <w:sz w:val="18"/>
                                      <w:szCs w:val="18"/>
                                      <w:lang w:val="zh-CN"/>
                                    </w:rPr>
                                    <w:t>拨付资金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16.75pt;margin-top:367.25pt;height:22.5pt;width:105.6pt;z-index:251671552;mso-width-relative:page;mso-height-relative:page;" fillcolor="#FFFFFF [3201]" filled="t" stroked="t" coordsize="21600,21600" o:gfxdata="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NgG43NgA&#10;AAALAQAADwAAAAAAAAABACAAAAAiAAAAZHJzL2Rvd25yZXYueG1sUEsBAhQAFAAAAAgAh07iQNwC&#10;r2hYAgAAuQQAAA4AAAAAAAAAAQAgAAAAJwEAAGRycy9lMm9Eb2MueG1sUEsFBgAAAAAGAAYAWQEA&#10;APE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_GB2312" w:eastAsia="仿宋_GB2312" w:cs="宋体"/>
                                <w:color w:val="000000"/>
                                <w:kern w:val="0"/>
                                <w:sz w:val="18"/>
                                <w:szCs w:val="18"/>
                                <w:lang w:val="zh-CN"/>
                              </w:rPr>
                              <w:t>拨付资金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2155825</wp:posOffset>
                      </wp:positionH>
                      <wp:positionV relativeFrom="paragraph">
                        <wp:posOffset>4462780</wp:posOffset>
                      </wp:positionV>
                      <wp:extent cx="0" cy="179070"/>
                      <wp:effectExtent l="38100" t="0" r="38100" b="11430"/>
                      <wp:wrapNone/>
                      <wp:docPr id="15" name="直接箭头连接符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79070"/>
                              </a:xfrm>
                              <a:prstGeom prst="straightConnector1">
                                <a:avLst/>
                              </a:prstGeom>
                              <a:ln w="15875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69.75pt;margin-top:351.4pt;height:14.1pt;width:0pt;z-index:251670528;mso-width-relative:page;mso-height-relative:page;" filled="f" stroked="t" coordsize="21600,21600" o:gfxdata="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O2hSJHXAAAACwEAAA8AAAAAAAAAAQAgAAAAIgAAAGRycy9k&#10;b3ducmV2LnhtbFBLAQIUABQAAAAIAIdO4kAAKp+OAwIAAOMDAAAOAAAAAAAAAAEAIAAAACYBAABk&#10;cnMvZTJvRG9jLnhtbFBLBQYAAAAABgAGAFkBAACbBQAAAAA=&#10;">
                      <v:fill on="f" focussize="0,0"/>
                      <v:stroke weight="1.25pt" color="#000000 [3213]" miterlimit="8" joinstyle="miter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1489075</wp:posOffset>
                      </wp:positionH>
                      <wp:positionV relativeFrom="paragraph">
                        <wp:posOffset>4171315</wp:posOffset>
                      </wp:positionV>
                      <wp:extent cx="1341120" cy="285750"/>
                      <wp:effectExtent l="4445" t="4445" r="6985" b="14605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41120" cy="2857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 w:ascii="仿宋_GB2312" w:eastAsia="仿宋_GB2312" w:cs="宋体"/>
                                      <w:color w:val="000000"/>
                                      <w:kern w:val="0"/>
                                      <w:sz w:val="18"/>
                                      <w:szCs w:val="18"/>
                                      <w:lang w:val="zh-CN"/>
                                    </w:rPr>
                                    <w:t>项目验收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17.25pt;margin-top:328.45pt;height:22.5pt;width:105.6pt;z-index:251666432;mso-width-relative:page;mso-height-relative:page;" fillcolor="#FFFFFF [3201]" filled="t" stroked="t" coordsize="21600,21600" o:gfxdata="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BRBcLP2AAA&#10;AAsBAAAPAAAAAAAAAAEAIAAAACIAAABkcnMvZG93bnJldi54bWxQSwECFAAUAAAACACHTuJAyZbJ&#10;lVcCAAC5BAAADgAAAAAAAAABACAAAAAnAQAAZHJzL2Uyb0RvYy54bWxQSwUGAAAAAAYABgBZAQAA&#10;8A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_GB2312" w:eastAsia="仿宋_GB2312" w:cs="宋体"/>
                                <w:color w:val="000000"/>
                                <w:kern w:val="0"/>
                                <w:sz w:val="18"/>
                                <w:szCs w:val="18"/>
                                <w:lang w:val="zh-CN"/>
                              </w:rPr>
                              <w:t>项目验收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2127885</wp:posOffset>
                      </wp:positionH>
                      <wp:positionV relativeFrom="paragraph">
                        <wp:posOffset>3941445</wp:posOffset>
                      </wp:positionV>
                      <wp:extent cx="0" cy="179070"/>
                      <wp:effectExtent l="38100" t="0" r="38100" b="11430"/>
                      <wp:wrapNone/>
                      <wp:docPr id="14" name="直接箭头连接符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79070"/>
                              </a:xfrm>
                              <a:prstGeom prst="straightConnector1">
                                <a:avLst/>
                              </a:prstGeom>
                              <a:ln w="15875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67.55pt;margin-top:310.35pt;height:14.1pt;width:0pt;z-index:251669504;mso-width-relative:page;mso-height-relative:page;" filled="f" stroked="t" coordsize="21600,21600" o:gfxdata="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YyFeL2AAAAAsBAAAPAAAAAAAAAAEAIAAAACIAAABk&#10;cnMvZG93bnJldi54bWxQSwECFAAUAAAACACHTuJAU8kPzwYCAADjAwAADgAAAAAAAAABACAAAAAn&#10;AQAAZHJzL2Uyb0RvYy54bWxQSwUGAAAAAAYABgBZAQAAnwUAAAAA&#10;">
                      <v:fill on="f" focussize="0,0"/>
                      <v:stroke weight="1.25pt" color="#000000 [3213]" miterlimit="8" joinstyle="miter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2131695</wp:posOffset>
                      </wp:positionH>
                      <wp:positionV relativeFrom="paragraph">
                        <wp:posOffset>3456940</wp:posOffset>
                      </wp:positionV>
                      <wp:extent cx="0" cy="179070"/>
                      <wp:effectExtent l="38100" t="0" r="38100" b="11430"/>
                      <wp:wrapNone/>
                      <wp:docPr id="13" name="直接箭头连接符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79070"/>
                              </a:xfrm>
                              <a:prstGeom prst="straightConnector1">
                                <a:avLst/>
                              </a:prstGeom>
                              <a:ln w="15875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67.85pt;margin-top:272.2pt;height:14.1pt;width:0pt;z-index:251668480;mso-width-relative:page;mso-height-relative:page;" filled="f" stroked="t" coordsize="21600,21600" o:gfxdata="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6zelU2AAAAAsBAAAPAAAAAAAAAAEAIAAAACIAAABk&#10;cnMvZG93bnJldi54bWxQSwECFAAUAAAACACHTuJAq2eM0AYCAADjAwAADgAAAAAAAAABACAAAAAn&#10;AQAAZHJzL2Uyb0RvYy54bWxQSwUGAAAAAAYABgBZAQAAnwUAAAAA&#10;">
                      <v:fill on="f" focussize="0,0"/>
                      <v:stroke weight="1.25pt" color="#000000 [3213]" miterlimit="8" joinstyle="miter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1489075</wp:posOffset>
                      </wp:positionH>
                      <wp:positionV relativeFrom="paragraph">
                        <wp:posOffset>3668395</wp:posOffset>
                      </wp:positionV>
                      <wp:extent cx="1341120" cy="285750"/>
                      <wp:effectExtent l="4445" t="4445" r="6985" b="14605"/>
                      <wp:wrapNone/>
                      <wp:docPr id="9" name="文本框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41120" cy="2857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 w:ascii="仿宋_GB2312" w:eastAsia="仿宋_GB2312" w:cs="宋体"/>
                                      <w:color w:val="000000"/>
                                      <w:kern w:val="0"/>
                                      <w:sz w:val="18"/>
                                      <w:szCs w:val="18"/>
                                      <w:lang w:val="zh-CN"/>
                                    </w:rPr>
                                    <w:t>筹资筹劳项目实施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17.25pt;margin-top:288.85pt;height:22.5pt;width:105.6pt;z-index:251665408;mso-width-relative:page;mso-height-relative:page;" fillcolor="#FFFFFF [3201]" filled="t" stroked="t" coordsize="21600,21600" o:gfxdata="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DayuFXY&#10;AAAACwEAAA8AAAAAAAAAAQAgAAAAIgAAAGRycy9kb3ducmV2LnhtbFBLAQIUABQAAAAIAIdO4kAz&#10;0pE5WQIAALcEAAAOAAAAAAAAAAEAIAAAACcBAABkcnMvZTJvRG9jLnhtbFBLBQYAAAAABgAGAFkB&#10;AADy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_GB2312" w:eastAsia="仿宋_GB2312" w:cs="宋体"/>
                                <w:color w:val="000000"/>
                                <w:kern w:val="0"/>
                                <w:sz w:val="18"/>
                                <w:szCs w:val="18"/>
                                <w:lang w:val="zh-CN"/>
                              </w:rPr>
                              <w:t>筹资筹劳项目实施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1487805</wp:posOffset>
                      </wp:positionH>
                      <wp:positionV relativeFrom="paragraph">
                        <wp:posOffset>3140075</wp:posOffset>
                      </wp:positionV>
                      <wp:extent cx="1341120" cy="285750"/>
                      <wp:effectExtent l="0" t="0" r="11430" b="19050"/>
                      <wp:wrapNone/>
                      <wp:docPr id="48" name="文本框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41120" cy="2857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 w:ascii="仿宋_GB2312" w:eastAsia="仿宋_GB2312" w:cs="宋体"/>
                                      <w:color w:val="000000"/>
                                      <w:kern w:val="0"/>
                                      <w:sz w:val="18"/>
                                      <w:szCs w:val="18"/>
                                      <w:lang w:val="zh-CN"/>
                                    </w:rPr>
                                    <w:t>报县财政局审批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17.15pt;margin-top:247.25pt;height:22.5pt;width:105.6pt;z-index:251659264;mso-width-relative:page;mso-height-relative:page;" fillcolor="#FFFFFF [3201]" filled="t" stroked="t" coordsize="21600,21600" o:gfxdata="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E3bSMNgA&#10;AAALAQAADwAAAAAAAAABACAAAAAiAAAAZHJzL2Rvd25yZXYueG1sUEsBAhQAFAAAAAgAh07iQBsd&#10;Fh1YAgAAuQQAAA4AAAAAAAAAAQAgAAAAJwEAAGRycy9lMm9Eb2MueG1sUEsFBgAAAAAGAAYAWQEA&#10;APE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_GB2312" w:eastAsia="仿宋_GB2312" w:cs="宋体"/>
                                <w:color w:val="000000"/>
                                <w:kern w:val="0"/>
                                <w:sz w:val="18"/>
                                <w:szCs w:val="18"/>
                                <w:lang w:val="zh-CN"/>
                              </w:rPr>
                              <w:t>报县财政局审批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4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2123440</wp:posOffset>
                      </wp:positionH>
                      <wp:positionV relativeFrom="paragraph">
                        <wp:posOffset>887730</wp:posOffset>
                      </wp:positionV>
                      <wp:extent cx="1905" cy="267970"/>
                      <wp:effectExtent l="37465" t="0" r="36830" b="17780"/>
                      <wp:wrapNone/>
                      <wp:docPr id="1" name="直接箭头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905" cy="26797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167.2pt;margin-top:69.9pt;height:21.1pt;width:0.15pt;z-index:251660288;mso-width-relative:page;mso-height-relative:page;" filled="f" stroked="t" coordsize="21600,21600" o:gfxdata="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VyZ102QAAAAsBAAAPAAAAAAAAAAEA&#10;IAAAACIAAABkcnMvZG93bnJldi54bWxQSwECFAAUAAAACACHTuJApHhB3A4CAAD8AwAADgAAAAAA&#10;AAABACAAAAAoAQAAZHJzL2Uyb0RvYy54bWxQSwUGAAAAAAYABgBZAQAAqA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2126615</wp:posOffset>
                      </wp:positionH>
                      <wp:positionV relativeFrom="paragraph">
                        <wp:posOffset>2068195</wp:posOffset>
                      </wp:positionV>
                      <wp:extent cx="0" cy="179070"/>
                      <wp:effectExtent l="76200" t="0" r="57150" b="49530"/>
                      <wp:wrapNone/>
                      <wp:docPr id="3" name="直接箭头连接符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79070"/>
                              </a:xfrm>
                              <a:prstGeom prst="straightConnector1">
                                <a:avLst/>
                              </a:prstGeom>
                              <a:ln w="15875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67.45pt;margin-top:162.85pt;height:14.1pt;width:0pt;z-index:251661312;mso-width-relative:page;mso-height-relative:page;" filled="f" stroked="t" coordsize="21600,21600" o:gfxdata="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8HPSL2QAAAAsBAAAPAAAAAAAAAAEAIAAAACIAAABk&#10;cnMvZG93bnJldi54bWxQSwECFAAUAAAACACHTuJAyrXQjwUCAADhAwAADgAAAAAAAAABACAAAAAo&#10;AQAAZHJzL2Uyb0RvYy54bWxQSwUGAAAAAAYABgBZAQAAnwUAAAAA&#10;">
                      <v:fill on="f" focussize="0,0"/>
                      <v:stroke weight="1.25pt" color="#000000 [3213]" miterlimit="8" joinstyle="miter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479425</wp:posOffset>
                      </wp:positionH>
                      <wp:positionV relativeFrom="paragraph">
                        <wp:posOffset>1167130</wp:posOffset>
                      </wp:positionV>
                      <wp:extent cx="3484880" cy="866775"/>
                      <wp:effectExtent l="5080" t="4445" r="15240" b="5080"/>
                      <wp:wrapNone/>
                      <wp:docPr id="5" name="文本框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84880" cy="8667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仿宋" w:hAnsi="仿宋" w:eastAsia="仿宋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/>
                                      <w:sz w:val="18"/>
                                      <w:szCs w:val="18"/>
                                    </w:rPr>
                                    <w:t>村民大会或村民代表大会审议方案进行表决</w:t>
                                  </w:r>
                                </w:p>
                                <w:p>
                                  <w:pPr>
                                    <w:rPr>
                                      <w:rFonts w:ascii="仿宋" w:hAnsi="仿宋" w:eastAsia="仿宋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/>
                                      <w:sz w:val="18"/>
                                      <w:szCs w:val="18"/>
                                    </w:rPr>
                                    <w:t>会前应当由村民代表逐户征求所代表农户的意见并经农户签字认可。有本村2/ 3以上农户或有代表2/ 3以上农户的村民代表参加。</w:t>
                                  </w:r>
                                </w:p>
                                <w:p>
                                  <w:pPr>
                                    <w:rPr>
                                      <w:rFonts w:ascii="仿宋" w:hAnsi="仿宋" w:eastAsia="仿宋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/>
                                      <w:sz w:val="18"/>
                                      <w:szCs w:val="18"/>
                                    </w:rPr>
                                    <w:t>村民会议所订筹资筹劳方案应当经到会人员的过半数通过。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7.75pt;margin-top:91.9pt;height:68.25pt;width:274.4pt;z-index:251663360;mso-width-relative:page;mso-height-relative:page;" fillcolor="#FFFFFF [3201]" filled="t" stroked="t" coordsize="21600,21600" o:gfxdata="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DeB8MvW&#10;AAAACgEAAA8AAAAAAAAAAQAgAAAAIgAAAGRycy9kb3ducmV2LnhtbFBLAQIUABQAAAAIAIdO4kCi&#10;kI5DWwIAALcEAAAOAAAAAAAAAAEAIAAAACUBAABkcnMvZTJvRG9jLnhtbFBLBQYAAAAABgAGAFkB&#10;AADy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仿宋" w:hAnsi="仿宋" w:eastAsia="仿宋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18"/>
                                <w:szCs w:val="18"/>
                              </w:rPr>
                              <w:t>村民大会或村民代表大会审议方案进行表决</w:t>
                            </w:r>
                          </w:p>
                          <w:p>
                            <w:pPr>
                              <w:rPr>
                                <w:rFonts w:ascii="仿宋" w:hAnsi="仿宋" w:eastAsia="仿宋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18"/>
                                <w:szCs w:val="18"/>
                              </w:rPr>
                              <w:t>会前应当由村民代表逐户征求所代表农户的意见并经农户签字认可。有本村2/ 3以上农户或有代表2/ 3以上农户的村民代表参加。</w:t>
                            </w:r>
                          </w:p>
                          <w:p>
                            <w:pPr>
                              <w:rPr>
                                <w:rFonts w:ascii="仿宋" w:hAnsi="仿宋" w:eastAsia="仿宋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18"/>
                                <w:szCs w:val="18"/>
                              </w:rPr>
                              <w:t>村民会议所订筹资筹劳方案应当经到会人员的过半数通过。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480060</wp:posOffset>
                      </wp:positionH>
                      <wp:positionV relativeFrom="paragraph">
                        <wp:posOffset>53975</wp:posOffset>
                      </wp:positionV>
                      <wp:extent cx="3316605" cy="829945"/>
                      <wp:effectExtent l="5080" t="4445" r="12065" b="22860"/>
                      <wp:wrapNone/>
                      <wp:docPr id="31" name="文本框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16605" cy="8299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仿宋" w:hAnsi="仿宋" w:eastAsia="仿宋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/>
                                      <w:sz w:val="18"/>
                                      <w:szCs w:val="18"/>
                                    </w:rPr>
                                    <w:t>村民委员会制定项目建设筹资筹劳方案。</w:t>
                                  </w:r>
                                </w:p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仿宋" w:hAnsi="仿宋" w:eastAsia="仿宋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/>
                                      <w:sz w:val="18"/>
                                      <w:szCs w:val="18"/>
                                    </w:rPr>
                                    <w:t>筹资筹劳的议事范围为建制村。筹资对象为本村户籍在册人口和其他常住(一年以上)受益人口,每人每年最高不超过15元;筹劳对象为上述受益人口中男性18周岁—55周岁、女性18周岁—50周岁的劳动力,每年每个劳动力最多不超过5个标准工日。　　</w:t>
                                  </w:r>
                                </w:p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仿宋" w:hAnsi="仿宋" w:eastAsia="仿宋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仿宋" w:hAnsi="仿宋" w:eastAsia="仿宋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仿宋" w:hAnsi="仿宋" w:eastAsia="仿宋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7.8pt;margin-top:4.25pt;height:65.35pt;width:261.15pt;z-index:251662336;mso-width-relative:page;mso-height-relative:page;" fillcolor="#FFFFFF [3201]" filled="t" stroked="t" coordsize="21600,21600" o:gfxdata="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PPvttTWAAAA&#10;CAEAAA8AAAAAAAAAAQAgAAAAIgAAAGRycy9kb3ducmV2LnhtbFBLAQIUABQAAAAIAIdO4kCEsHV0&#10;WAIAALkEAAAOAAAAAAAAAAEAIAAAACUBAABkcnMvZTJvRG9jLnhtbFBLBQYAAAAABgAGAFkBAADv&#10;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仿宋" w:hAnsi="仿宋" w:eastAsia="仿宋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18"/>
                                <w:szCs w:val="18"/>
                              </w:rPr>
                              <w:t>村民委员会制定项目建设筹资筹劳方案。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仿宋" w:hAnsi="仿宋" w:eastAsia="仿宋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18"/>
                                <w:szCs w:val="18"/>
                              </w:rPr>
                              <w:t>筹资筹劳的议事范围为建制村。筹资对象为本村户籍在册人口和其他常住(一年以上)受益人口,每人每年最高不超过15元;筹劳对象为上述受益人口中男性18周岁—55周岁、女性18周岁—50周岁的劳动力,每年每个劳动力最多不超过5个标准工日。　　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仿宋" w:hAnsi="仿宋" w:eastAsia="仿宋"/>
                                <w:sz w:val="18"/>
                                <w:szCs w:val="18"/>
                              </w:rPr>
                            </w:pP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仿宋" w:hAnsi="仿宋" w:eastAsia="仿宋"/>
                                <w:sz w:val="18"/>
                                <w:szCs w:val="18"/>
                              </w:rPr>
                            </w:pP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仿宋" w:hAnsi="仿宋" w:eastAsia="仿宋"/>
                                <w:sz w:val="18"/>
                                <w:szCs w:val="18"/>
                              </w:rPr>
                            </w:pPr>
                          </w:p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137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监督管理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乡镇人民政府办公室进行监管。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137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廉政风险点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1、未按规定筹资筹劳；2、违规审核审批。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4" w:hRule="atLeast"/>
        </w:trPr>
        <w:tc>
          <w:tcPr>
            <w:tcW w:w="137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防控措施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 xml:space="preserve">1、严格按照规章制度办事；2加强廉政教育学习。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ZlZDU1MWMwNjE4NDEzZjZiYmRmOWY2YjNjOWZjZTQifQ=="/>
  </w:docVars>
  <w:rsids>
    <w:rsidRoot w:val="045D4E80"/>
    <w:rsid w:val="0007419E"/>
    <w:rsid w:val="00184041"/>
    <w:rsid w:val="00290F14"/>
    <w:rsid w:val="00325952"/>
    <w:rsid w:val="005A42ED"/>
    <w:rsid w:val="006D5CBA"/>
    <w:rsid w:val="007F7292"/>
    <w:rsid w:val="00B23F6D"/>
    <w:rsid w:val="00B25577"/>
    <w:rsid w:val="00B57AF3"/>
    <w:rsid w:val="00BA5303"/>
    <w:rsid w:val="00DD51A7"/>
    <w:rsid w:val="00EB141A"/>
    <w:rsid w:val="03256D22"/>
    <w:rsid w:val="045D4E80"/>
    <w:rsid w:val="051E227D"/>
    <w:rsid w:val="1990427C"/>
    <w:rsid w:val="1A35592F"/>
    <w:rsid w:val="1EC217C9"/>
    <w:rsid w:val="27755064"/>
    <w:rsid w:val="398166AD"/>
    <w:rsid w:val="52EC0286"/>
    <w:rsid w:val="54BF06A7"/>
    <w:rsid w:val="593154B0"/>
    <w:rsid w:val="59FB63BC"/>
    <w:rsid w:val="71B15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108</Words>
  <Characters>38</Characters>
  <Lines>1</Lines>
  <Paragraphs>1</Paragraphs>
  <TotalTime>13</TotalTime>
  <ScaleCrop>false</ScaleCrop>
  <LinksUpToDate>false</LinksUpToDate>
  <CharactersWithSpaces>145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2021-10-27T08:51:00Z</dcterms:created>
  <dc:creator>乐乐她爸</dc:creator>
  <cp:lastModifiedBy></cp:lastModifiedBy>
  <dcterms:modified xsi:type="dcterms:W3CDTF">2024-01-04T00:44:56Z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BF7D36E9342A4E77B0D1DFEBF09A83E1</vt:lpwstr>
  </property>
</Properties>
</file>